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B45DA" w14:textId="77777777" w:rsidR="00D11A9B" w:rsidRDefault="00D11A9B" w:rsidP="00534057">
      <w:pPr>
        <w:jc w:val="center"/>
        <w:outlineLvl w:val="0"/>
        <w:rPr>
          <w:rFonts w:ascii="Lucida Sans" w:hAnsi="Lucida Sans"/>
          <w:b/>
          <w:sz w:val="28"/>
          <w:szCs w:val="28"/>
        </w:rPr>
      </w:pPr>
      <w:r>
        <w:rPr>
          <w:rFonts w:ascii="Lucida Sans" w:hAnsi="Lucida Sans"/>
          <w:b/>
          <w:sz w:val="28"/>
          <w:szCs w:val="28"/>
        </w:rPr>
        <w:t>Wealden District Association of Local Councils</w:t>
      </w:r>
    </w:p>
    <w:p w14:paraId="4923A086" w14:textId="77777777" w:rsidR="00D11A9B" w:rsidRDefault="00D11A9B" w:rsidP="00D11A9B">
      <w:pPr>
        <w:jc w:val="center"/>
        <w:rPr>
          <w:rFonts w:ascii="Lucida Sans" w:hAnsi="Lucida Sans"/>
          <w:b/>
        </w:rPr>
      </w:pPr>
    </w:p>
    <w:p w14:paraId="76D216D5" w14:textId="77777777" w:rsidR="00D11A9B" w:rsidRDefault="00D11A9B" w:rsidP="00D11A9B">
      <w:pPr>
        <w:jc w:val="center"/>
        <w:outlineLvl w:val="0"/>
        <w:rPr>
          <w:rFonts w:ascii="Lucida Sans" w:hAnsi="Lucida Sans"/>
        </w:rPr>
      </w:pPr>
      <w:r>
        <w:rPr>
          <w:rFonts w:ascii="Lucida Sans" w:hAnsi="Lucida Sans"/>
        </w:rPr>
        <w:t>DRAFT</w:t>
      </w:r>
    </w:p>
    <w:p w14:paraId="74C2E7A1" w14:textId="77777777" w:rsidR="00D11A9B" w:rsidRDefault="00D11A9B" w:rsidP="00D11A9B">
      <w:pPr>
        <w:jc w:val="center"/>
        <w:outlineLvl w:val="0"/>
        <w:rPr>
          <w:rFonts w:ascii="Lucida Sans" w:hAnsi="Lucida Sans"/>
        </w:rPr>
      </w:pPr>
    </w:p>
    <w:p w14:paraId="743D0E3C" w14:textId="77777777" w:rsidR="00D11A9B" w:rsidRPr="00862F2D" w:rsidRDefault="0043659A" w:rsidP="0030091E">
      <w:pPr>
        <w:jc w:val="center"/>
      </w:pPr>
      <w:r>
        <w:t>Notes</w:t>
      </w:r>
      <w:r w:rsidR="007839F4">
        <w:t xml:space="preserve"> of the</w:t>
      </w:r>
      <w:r w:rsidR="00D11A9B" w:rsidRPr="00862F2D">
        <w:t xml:space="preserve"> Meeting of the Wealden District Association of Loc</w:t>
      </w:r>
      <w:r w:rsidR="00374704">
        <w:t xml:space="preserve">al Councils held </w:t>
      </w:r>
      <w:r>
        <w:t>at the Green Room in Uckfield Civic Centre</w:t>
      </w:r>
      <w:r w:rsidR="0030091E">
        <w:t xml:space="preserve"> on</w:t>
      </w:r>
      <w:r>
        <w:t xml:space="preserve"> Wednesday 14</w:t>
      </w:r>
      <w:r w:rsidR="00E41E86" w:rsidRPr="00E41E86">
        <w:rPr>
          <w:vertAlign w:val="superscript"/>
        </w:rPr>
        <w:t>th</w:t>
      </w:r>
      <w:r w:rsidR="00E41E86">
        <w:t xml:space="preserve"> January 202</w:t>
      </w:r>
      <w:r w:rsidR="00DD1C87">
        <w:t>6</w:t>
      </w:r>
      <w:r w:rsidR="003B48AD">
        <w:t xml:space="preserve"> at 7.0</w:t>
      </w:r>
      <w:r w:rsidR="0030091E">
        <w:t>0</w:t>
      </w:r>
      <w:r w:rsidR="00D11A9B" w:rsidRPr="00862F2D">
        <w:t>pm</w:t>
      </w:r>
    </w:p>
    <w:p w14:paraId="655812A6" w14:textId="77777777" w:rsidR="00D11A9B" w:rsidRDefault="00D11A9B" w:rsidP="00D11A9B">
      <w:pPr>
        <w:pBdr>
          <w:bottom w:val="single" w:sz="12" w:space="1" w:color="auto"/>
        </w:pBdr>
        <w:jc w:val="both"/>
        <w:rPr>
          <w:rFonts w:ascii="Lucida Sans" w:hAnsi="Lucida Sans"/>
        </w:rPr>
      </w:pPr>
    </w:p>
    <w:p w14:paraId="7ED05812" w14:textId="77777777" w:rsidR="00D11A9B" w:rsidRDefault="00D11A9B" w:rsidP="00D11A9B">
      <w:pPr>
        <w:jc w:val="both"/>
        <w:rPr>
          <w:rFonts w:ascii="Lucida Sans" w:hAnsi="Lucida Sans"/>
        </w:rPr>
      </w:pPr>
    </w:p>
    <w:p w14:paraId="19CFAEB7" w14:textId="77777777" w:rsidR="000E1B9D" w:rsidRPr="00534057" w:rsidRDefault="00D11A9B" w:rsidP="00D11A9B">
      <w:pPr>
        <w:jc w:val="both"/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  <w:u w:val="single"/>
        </w:rPr>
        <w:t>1. Present</w:t>
      </w:r>
      <w:r w:rsidRPr="00534057">
        <w:rPr>
          <w:rFonts w:ascii="Arial" w:hAnsi="Arial" w:cs="Arial"/>
          <w:sz w:val="22"/>
          <w:szCs w:val="22"/>
        </w:rPr>
        <w:t>: Councillors</w:t>
      </w:r>
      <w:r w:rsidR="0043659A" w:rsidRPr="00534057">
        <w:rPr>
          <w:rFonts w:ascii="Arial" w:hAnsi="Arial" w:cs="Arial"/>
          <w:sz w:val="22"/>
          <w:szCs w:val="22"/>
        </w:rPr>
        <w:t xml:space="preserve"> Doug Murray (Polegate), Martyn Garrett (Crowborough), Pat Coffey (Heathfield and Waldron), Martin Cooper (Willingdon and Jevington), Kay Moss (Crowborough), Penny Lawne (Withyham) and Susan Cole (East Hoathly with Halland)</w:t>
      </w:r>
    </w:p>
    <w:p w14:paraId="4F6E65D7" w14:textId="77777777" w:rsidR="000E1B9D" w:rsidRPr="00534057" w:rsidRDefault="000E1B9D" w:rsidP="00D11A9B">
      <w:pPr>
        <w:jc w:val="both"/>
        <w:rPr>
          <w:rFonts w:ascii="Arial" w:hAnsi="Arial" w:cs="Arial"/>
          <w:sz w:val="22"/>
          <w:szCs w:val="22"/>
        </w:rPr>
      </w:pPr>
    </w:p>
    <w:p w14:paraId="5945CE42" w14:textId="77777777" w:rsidR="00D11A9B" w:rsidRPr="00534057" w:rsidRDefault="00D11A9B" w:rsidP="00D11A9B">
      <w:pPr>
        <w:jc w:val="both"/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</w:rPr>
        <w:t>Also</w:t>
      </w:r>
      <w:r w:rsidR="00043D9E" w:rsidRPr="00534057">
        <w:rPr>
          <w:rFonts w:ascii="Arial" w:hAnsi="Arial" w:cs="Arial"/>
          <w:sz w:val="22"/>
          <w:szCs w:val="22"/>
        </w:rPr>
        <w:t xml:space="preserve"> in attendance;</w:t>
      </w:r>
      <w:r w:rsidRPr="00534057">
        <w:rPr>
          <w:rFonts w:ascii="Arial" w:hAnsi="Arial" w:cs="Arial"/>
          <w:sz w:val="22"/>
          <w:szCs w:val="22"/>
        </w:rPr>
        <w:t xml:space="preserve"> </w:t>
      </w:r>
      <w:r w:rsidR="0043659A" w:rsidRPr="00534057">
        <w:rPr>
          <w:rFonts w:ascii="Arial" w:hAnsi="Arial" w:cs="Arial"/>
          <w:sz w:val="22"/>
          <w:szCs w:val="22"/>
        </w:rPr>
        <w:t>Councillor Christopher Baker (Lewes District Association of Local Councils and Little Horsted Parish Meeting, Trevor Leggo (CEO, East Sussex Association of Local Councils, Trevor Scott (CEO</w:t>
      </w:r>
      <w:r w:rsidR="00CC6F9A" w:rsidRPr="00534057">
        <w:rPr>
          <w:rFonts w:ascii="Arial" w:hAnsi="Arial" w:cs="Arial"/>
          <w:sz w:val="22"/>
          <w:szCs w:val="22"/>
        </w:rPr>
        <w:t>, Wealden District Council</w:t>
      </w:r>
      <w:r w:rsidR="007839F4" w:rsidRPr="00534057">
        <w:rPr>
          <w:rFonts w:ascii="Arial" w:hAnsi="Arial" w:cs="Arial"/>
          <w:sz w:val="22"/>
          <w:szCs w:val="22"/>
        </w:rPr>
        <w:t xml:space="preserve">) and Alison Stevens (Honorary Secretary). </w:t>
      </w:r>
    </w:p>
    <w:p w14:paraId="66069C0E" w14:textId="77777777" w:rsidR="00D11A9B" w:rsidRPr="00534057" w:rsidRDefault="00D11A9B" w:rsidP="00D11A9B">
      <w:pPr>
        <w:jc w:val="both"/>
        <w:rPr>
          <w:rFonts w:ascii="Arial" w:hAnsi="Arial" w:cs="Arial"/>
          <w:sz w:val="22"/>
          <w:szCs w:val="22"/>
        </w:rPr>
      </w:pPr>
    </w:p>
    <w:p w14:paraId="269DBC60" w14:textId="77777777" w:rsidR="003B4B5C" w:rsidRPr="00534057" w:rsidRDefault="00D11A9B" w:rsidP="00D11A9B">
      <w:pPr>
        <w:jc w:val="both"/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  <w:u w:val="single"/>
        </w:rPr>
        <w:t>2. Apologies for Absence:</w:t>
      </w:r>
      <w:r w:rsidRPr="00534057">
        <w:rPr>
          <w:rFonts w:ascii="Arial" w:hAnsi="Arial" w:cs="Arial"/>
          <w:sz w:val="22"/>
          <w:szCs w:val="22"/>
        </w:rPr>
        <w:t xml:space="preserve"> Apologies </w:t>
      </w:r>
      <w:r w:rsidR="001159F5" w:rsidRPr="00534057">
        <w:rPr>
          <w:rFonts w:ascii="Arial" w:hAnsi="Arial" w:cs="Arial"/>
          <w:sz w:val="22"/>
          <w:szCs w:val="22"/>
        </w:rPr>
        <w:t>for absence were received from:</w:t>
      </w:r>
      <w:r w:rsidR="0043659A" w:rsidRPr="00534057">
        <w:rPr>
          <w:rFonts w:ascii="Arial" w:hAnsi="Arial" w:cs="Arial"/>
          <w:sz w:val="22"/>
          <w:szCs w:val="22"/>
        </w:rPr>
        <w:t xml:space="preserve"> </w:t>
      </w:r>
      <w:r w:rsidR="00E41E86" w:rsidRPr="00534057">
        <w:rPr>
          <w:rFonts w:ascii="Arial" w:hAnsi="Arial" w:cs="Arial"/>
          <w:sz w:val="22"/>
          <w:szCs w:val="22"/>
        </w:rPr>
        <w:t xml:space="preserve">Shirley McKinnon (Pevensey), </w:t>
      </w:r>
      <w:r w:rsidR="006529DC" w:rsidRPr="00534057">
        <w:rPr>
          <w:rFonts w:ascii="Arial" w:hAnsi="Arial" w:cs="Arial"/>
          <w:sz w:val="22"/>
          <w:szCs w:val="22"/>
        </w:rPr>
        <w:t>Lolita</w:t>
      </w:r>
      <w:r w:rsidR="0043659A" w:rsidRPr="00534057">
        <w:rPr>
          <w:rFonts w:ascii="Arial" w:hAnsi="Arial" w:cs="Arial"/>
          <w:sz w:val="22"/>
          <w:szCs w:val="22"/>
        </w:rPr>
        <w:t xml:space="preserve"> Reeves, </w:t>
      </w:r>
      <w:r w:rsidR="002852EB" w:rsidRPr="00534057">
        <w:rPr>
          <w:rFonts w:ascii="Arial" w:hAnsi="Arial" w:cs="Arial"/>
          <w:sz w:val="22"/>
          <w:szCs w:val="22"/>
        </w:rPr>
        <w:t xml:space="preserve">John Castle (Hellingly), </w:t>
      </w:r>
      <w:r w:rsidR="0043659A" w:rsidRPr="00534057">
        <w:rPr>
          <w:rFonts w:ascii="Arial" w:hAnsi="Arial" w:cs="Arial"/>
          <w:sz w:val="22"/>
          <w:szCs w:val="22"/>
        </w:rPr>
        <w:t>Diane Ward (Uckfield), Christine Payne (Willingdon and Jevington), Robert Nathan (Ha</w:t>
      </w:r>
      <w:r w:rsidR="004645F5" w:rsidRPr="00534057">
        <w:rPr>
          <w:rFonts w:ascii="Arial" w:hAnsi="Arial" w:cs="Arial"/>
          <w:sz w:val="22"/>
          <w:szCs w:val="22"/>
        </w:rPr>
        <w:t>rtfield), Kay Waterman (Warbleton), Linda Butcher (East Hoathly with Halland) and Isfield Parish Council</w:t>
      </w:r>
      <w:r w:rsidR="002852EB" w:rsidRPr="00534057">
        <w:rPr>
          <w:rFonts w:ascii="Arial" w:hAnsi="Arial" w:cs="Arial"/>
          <w:sz w:val="22"/>
          <w:szCs w:val="22"/>
        </w:rPr>
        <w:t>.</w:t>
      </w:r>
    </w:p>
    <w:p w14:paraId="0C5068F3" w14:textId="77777777" w:rsidR="004645F5" w:rsidRPr="00534057" w:rsidRDefault="004645F5" w:rsidP="00D11A9B">
      <w:pPr>
        <w:jc w:val="both"/>
        <w:rPr>
          <w:rFonts w:ascii="Arial" w:hAnsi="Arial" w:cs="Arial"/>
          <w:sz w:val="22"/>
          <w:szCs w:val="22"/>
        </w:rPr>
      </w:pPr>
    </w:p>
    <w:p w14:paraId="03D6DCFE" w14:textId="77777777" w:rsidR="004645F5" w:rsidRPr="00534057" w:rsidRDefault="004645F5" w:rsidP="00D11A9B">
      <w:pPr>
        <w:jc w:val="both"/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</w:rPr>
        <w:t>James Partridge (Leader, Wealden District Council) and Chris Bending (Director of Place, Wealden District Council also sent their apologies.</w:t>
      </w:r>
    </w:p>
    <w:p w14:paraId="64E89DEA" w14:textId="77777777" w:rsidR="004645F5" w:rsidRPr="00534057" w:rsidRDefault="004645F5" w:rsidP="00D11A9B">
      <w:pPr>
        <w:jc w:val="both"/>
        <w:rPr>
          <w:rFonts w:ascii="Arial" w:hAnsi="Arial" w:cs="Arial"/>
          <w:sz w:val="22"/>
          <w:szCs w:val="22"/>
        </w:rPr>
      </w:pPr>
    </w:p>
    <w:p w14:paraId="4AFF0933" w14:textId="77777777" w:rsidR="004645F5" w:rsidRPr="00534057" w:rsidRDefault="004645F5" w:rsidP="004645F5">
      <w:pPr>
        <w:pStyle w:val="Compact"/>
        <w:rPr>
          <w:sz w:val="22"/>
          <w:szCs w:val="22"/>
        </w:rPr>
      </w:pPr>
      <w:r w:rsidRPr="00534057">
        <w:rPr>
          <w:sz w:val="22"/>
          <w:szCs w:val="22"/>
        </w:rPr>
        <w:t xml:space="preserve">The meeting began with a tribute to Councillor Keith Stevens, who passed away whilst still Chair of Wealden District Association of Local Councils (WDALC). He was recognised for all his hard work for the </w:t>
      </w:r>
      <w:r w:rsidR="00DD1C87">
        <w:rPr>
          <w:sz w:val="22"/>
          <w:szCs w:val="22"/>
        </w:rPr>
        <w:t xml:space="preserve">WDALC, </w:t>
      </w:r>
      <w:r w:rsidRPr="00534057">
        <w:rPr>
          <w:sz w:val="22"/>
          <w:szCs w:val="22"/>
        </w:rPr>
        <w:t xml:space="preserve">the East </w:t>
      </w:r>
      <w:r w:rsidR="00DD1C87">
        <w:rPr>
          <w:sz w:val="22"/>
          <w:szCs w:val="22"/>
        </w:rPr>
        <w:t xml:space="preserve">Sussex Association of Local Councils </w:t>
      </w:r>
      <w:r w:rsidRPr="00534057">
        <w:rPr>
          <w:sz w:val="22"/>
          <w:szCs w:val="22"/>
        </w:rPr>
        <w:t>and</w:t>
      </w:r>
      <w:r w:rsidR="00DD1C87">
        <w:rPr>
          <w:sz w:val="22"/>
          <w:szCs w:val="22"/>
        </w:rPr>
        <w:t xml:space="preserve"> the</w:t>
      </w:r>
      <w:r w:rsidRPr="00534057">
        <w:rPr>
          <w:sz w:val="22"/>
          <w:szCs w:val="22"/>
        </w:rPr>
        <w:t xml:space="preserve"> National Association of Local Councils. The members expressed their sorrow and their commitment to continue his work.</w:t>
      </w:r>
    </w:p>
    <w:p w14:paraId="3510D8A6" w14:textId="77777777" w:rsidR="004645F5" w:rsidRPr="00534057" w:rsidRDefault="004645F5" w:rsidP="00D11A9B">
      <w:pPr>
        <w:jc w:val="both"/>
        <w:rPr>
          <w:rFonts w:ascii="Arial" w:hAnsi="Arial" w:cs="Arial"/>
          <w:sz w:val="22"/>
          <w:szCs w:val="22"/>
        </w:rPr>
      </w:pPr>
    </w:p>
    <w:p w14:paraId="62541A17" w14:textId="77777777" w:rsidR="004645F5" w:rsidRPr="00534057" w:rsidRDefault="004645F5" w:rsidP="00D11A9B">
      <w:pPr>
        <w:jc w:val="both"/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</w:rPr>
        <w:t>The WDALC meeting acknowledged</w:t>
      </w:r>
      <w:r w:rsidR="00DD1C87">
        <w:rPr>
          <w:rFonts w:ascii="Arial" w:hAnsi="Arial" w:cs="Arial"/>
          <w:sz w:val="22"/>
          <w:szCs w:val="22"/>
        </w:rPr>
        <w:t xml:space="preserve"> the</w:t>
      </w:r>
      <w:r w:rsidRPr="00534057">
        <w:rPr>
          <w:rFonts w:ascii="Arial" w:hAnsi="Arial" w:cs="Arial"/>
          <w:sz w:val="22"/>
          <w:szCs w:val="22"/>
        </w:rPr>
        <w:t xml:space="preserve"> lack of</w:t>
      </w:r>
      <w:r w:rsidR="00DD1C87">
        <w:rPr>
          <w:rFonts w:ascii="Arial" w:hAnsi="Arial" w:cs="Arial"/>
          <w:sz w:val="22"/>
          <w:szCs w:val="22"/>
        </w:rPr>
        <w:t xml:space="preserve"> a</w:t>
      </w:r>
      <w:r w:rsidRPr="00534057">
        <w:rPr>
          <w:rFonts w:ascii="Arial" w:hAnsi="Arial" w:cs="Arial"/>
          <w:sz w:val="22"/>
          <w:szCs w:val="22"/>
        </w:rPr>
        <w:t xml:space="preserve"> quorum; formal decisions were deferred (</w:t>
      </w:r>
      <w:r w:rsidR="00DD1C87">
        <w:rPr>
          <w:rFonts w:ascii="Arial" w:hAnsi="Arial" w:cs="Arial"/>
          <w:sz w:val="22"/>
          <w:szCs w:val="22"/>
        </w:rPr>
        <w:t xml:space="preserve">namely </w:t>
      </w:r>
      <w:r w:rsidRPr="00534057">
        <w:rPr>
          <w:rFonts w:ascii="Arial" w:hAnsi="Arial" w:cs="Arial"/>
          <w:sz w:val="22"/>
          <w:szCs w:val="22"/>
        </w:rPr>
        <w:t>items 2 to 11).</w:t>
      </w:r>
    </w:p>
    <w:p w14:paraId="4F79D0A0" w14:textId="77777777" w:rsidR="00B21549" w:rsidRPr="00534057" w:rsidRDefault="00B21549" w:rsidP="002F1879">
      <w:pPr>
        <w:rPr>
          <w:rFonts w:ascii="Arial" w:hAnsi="Arial" w:cs="Arial"/>
          <w:sz w:val="22"/>
          <w:szCs w:val="22"/>
        </w:rPr>
      </w:pPr>
    </w:p>
    <w:p w14:paraId="0F457606" w14:textId="77777777" w:rsidR="00B21549" w:rsidRPr="00534057" w:rsidRDefault="004645F5" w:rsidP="00B21549">
      <w:pPr>
        <w:rPr>
          <w:rFonts w:ascii="Arial" w:hAnsi="Arial" w:cs="Arial"/>
          <w:sz w:val="22"/>
          <w:szCs w:val="22"/>
          <w:u w:val="single"/>
        </w:rPr>
      </w:pPr>
      <w:r w:rsidRPr="00534057">
        <w:rPr>
          <w:rFonts w:ascii="Arial" w:hAnsi="Arial" w:cs="Arial"/>
          <w:sz w:val="22"/>
          <w:szCs w:val="22"/>
          <w:u w:val="single"/>
        </w:rPr>
        <w:t>1</w:t>
      </w:r>
      <w:r w:rsidR="00B21549" w:rsidRPr="00534057">
        <w:rPr>
          <w:rFonts w:ascii="Arial" w:hAnsi="Arial" w:cs="Arial"/>
          <w:sz w:val="22"/>
          <w:szCs w:val="22"/>
          <w:u w:val="single"/>
        </w:rPr>
        <w:t>. Updates from Wealden District Council</w:t>
      </w:r>
    </w:p>
    <w:p w14:paraId="76CD8D3B" w14:textId="77777777" w:rsidR="00B21549" w:rsidRPr="00534057" w:rsidRDefault="00B21549" w:rsidP="00B21549">
      <w:pPr>
        <w:rPr>
          <w:rFonts w:ascii="Arial" w:hAnsi="Arial" w:cs="Arial"/>
          <w:sz w:val="22"/>
          <w:szCs w:val="22"/>
          <w:u w:val="single"/>
        </w:rPr>
      </w:pPr>
    </w:p>
    <w:p w14:paraId="46B01475" w14:textId="77777777" w:rsidR="005B750B" w:rsidRPr="00534057" w:rsidRDefault="004645F5" w:rsidP="00E26352">
      <w:pPr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</w:rPr>
        <w:t>Mr Scott updated those present on:</w:t>
      </w:r>
    </w:p>
    <w:p w14:paraId="6C0DA870" w14:textId="77777777" w:rsidR="004645F5" w:rsidRPr="00534057" w:rsidRDefault="004645F5" w:rsidP="00E26352">
      <w:pPr>
        <w:rPr>
          <w:rFonts w:ascii="Arial" w:hAnsi="Arial" w:cs="Arial"/>
          <w:sz w:val="22"/>
          <w:szCs w:val="22"/>
        </w:rPr>
      </w:pPr>
    </w:p>
    <w:p w14:paraId="6303CC05" w14:textId="77777777" w:rsidR="004645F5" w:rsidRPr="00534057" w:rsidRDefault="004645F5" w:rsidP="00E26352">
      <w:pPr>
        <w:rPr>
          <w:rFonts w:ascii="Arial" w:hAnsi="Arial" w:cs="Arial"/>
          <w:sz w:val="22"/>
          <w:szCs w:val="22"/>
          <w:u w:val="single"/>
        </w:rPr>
      </w:pPr>
      <w:r w:rsidRPr="00534057">
        <w:rPr>
          <w:rFonts w:ascii="Arial" w:hAnsi="Arial" w:cs="Arial"/>
          <w:sz w:val="22"/>
          <w:szCs w:val="22"/>
          <w:u w:val="single"/>
        </w:rPr>
        <w:t xml:space="preserve">Local Government Reorganisation </w:t>
      </w:r>
    </w:p>
    <w:p w14:paraId="23B6B50F" w14:textId="77777777" w:rsidR="004645F5" w:rsidRPr="00534057" w:rsidRDefault="004645F5" w:rsidP="00E26352">
      <w:pPr>
        <w:rPr>
          <w:rFonts w:ascii="Arial" w:hAnsi="Arial" w:cs="Arial"/>
          <w:sz w:val="22"/>
          <w:szCs w:val="22"/>
          <w:u w:val="single"/>
        </w:rPr>
      </w:pPr>
    </w:p>
    <w:p w14:paraId="334CC0BD" w14:textId="77777777" w:rsidR="004645F5" w:rsidRPr="00534057" w:rsidRDefault="004645F5" w:rsidP="004645F5">
      <w:pPr>
        <w:pStyle w:val="Heading3"/>
        <w:spacing w:before="0" w:after="0"/>
        <w:rPr>
          <w:rFonts w:ascii="Arial" w:hAnsi="Arial" w:cs="Arial"/>
          <w:b w:val="0"/>
          <w:sz w:val="22"/>
          <w:szCs w:val="22"/>
        </w:rPr>
      </w:pPr>
      <w:bookmarkStart w:id="0" w:name="X1ca3405518a5d7f0fbd98edccd372aa115b56fc"/>
      <w:r w:rsidRPr="00534057">
        <w:rPr>
          <w:rFonts w:ascii="Arial" w:hAnsi="Arial" w:cs="Arial"/>
          <w:b w:val="0"/>
          <w:sz w:val="22"/>
          <w:szCs w:val="22"/>
        </w:rPr>
        <w:t xml:space="preserve">The </w:t>
      </w:r>
      <w:r w:rsidR="00DD1C87">
        <w:rPr>
          <w:rFonts w:ascii="Arial" w:hAnsi="Arial" w:cs="Arial"/>
          <w:b w:val="0"/>
          <w:sz w:val="22"/>
          <w:szCs w:val="22"/>
        </w:rPr>
        <w:t>G</w:t>
      </w:r>
      <w:r w:rsidRPr="00534057">
        <w:rPr>
          <w:rFonts w:ascii="Arial" w:hAnsi="Arial" w:cs="Arial"/>
          <w:b w:val="0"/>
          <w:sz w:val="22"/>
          <w:szCs w:val="22"/>
        </w:rPr>
        <w:t>overnment’s consultation</w:t>
      </w:r>
      <w:r w:rsidR="00DD1C87">
        <w:rPr>
          <w:rFonts w:ascii="Arial" w:hAnsi="Arial" w:cs="Arial"/>
          <w:b w:val="0"/>
          <w:sz w:val="22"/>
          <w:szCs w:val="22"/>
        </w:rPr>
        <w:t xml:space="preserve"> </w:t>
      </w:r>
      <w:r w:rsidRPr="00534057">
        <w:rPr>
          <w:rFonts w:ascii="Arial" w:hAnsi="Arial" w:cs="Arial"/>
          <w:b w:val="0"/>
          <w:sz w:val="22"/>
          <w:szCs w:val="22"/>
        </w:rPr>
        <w:t>started in November</w:t>
      </w:r>
      <w:r w:rsidR="00DD1C87">
        <w:rPr>
          <w:rFonts w:ascii="Arial" w:hAnsi="Arial" w:cs="Arial"/>
          <w:b w:val="0"/>
          <w:sz w:val="22"/>
          <w:szCs w:val="22"/>
        </w:rPr>
        <w:t xml:space="preserve"> and</w:t>
      </w:r>
      <w:r w:rsidRPr="00534057">
        <w:rPr>
          <w:rFonts w:ascii="Arial" w:hAnsi="Arial" w:cs="Arial"/>
          <w:b w:val="0"/>
          <w:sz w:val="22"/>
          <w:szCs w:val="22"/>
        </w:rPr>
        <w:t xml:space="preserve"> ended on January 11th. A decision is expected by mid-March.</w:t>
      </w:r>
    </w:p>
    <w:p w14:paraId="228AE6A8" w14:textId="77777777" w:rsidR="004645F5" w:rsidRPr="00534057" w:rsidRDefault="004645F5" w:rsidP="004645F5">
      <w:pPr>
        <w:rPr>
          <w:rFonts w:ascii="Arial" w:hAnsi="Arial" w:cs="Arial"/>
          <w:sz w:val="22"/>
          <w:szCs w:val="22"/>
        </w:rPr>
      </w:pPr>
    </w:p>
    <w:p w14:paraId="45BF8642" w14:textId="77777777" w:rsidR="004645F5" w:rsidRPr="00534057" w:rsidRDefault="004645F5" w:rsidP="004645F5">
      <w:pPr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</w:rPr>
        <w:t>Two main options are being considered:</w:t>
      </w:r>
    </w:p>
    <w:p w14:paraId="5F8E79E7" w14:textId="77777777" w:rsidR="004645F5" w:rsidRPr="00534057" w:rsidRDefault="00DD1C87" w:rsidP="004645F5">
      <w:pPr>
        <w:pStyle w:val="Compact"/>
        <w:numPr>
          <w:ilvl w:val="0"/>
          <w:numId w:val="48"/>
        </w:numPr>
        <w:spacing w:before="0" w:after="0"/>
        <w:rPr>
          <w:sz w:val="22"/>
          <w:szCs w:val="22"/>
        </w:rPr>
      </w:pPr>
      <w:r>
        <w:rPr>
          <w:bCs/>
          <w:sz w:val="22"/>
          <w:szCs w:val="22"/>
        </w:rPr>
        <w:t xml:space="preserve">The </w:t>
      </w:r>
      <w:r w:rsidR="004645F5" w:rsidRPr="00534057">
        <w:rPr>
          <w:bCs/>
          <w:sz w:val="22"/>
          <w:szCs w:val="22"/>
        </w:rPr>
        <w:t>East Sussex Proposal</w:t>
      </w:r>
      <w:r>
        <w:rPr>
          <w:sz w:val="22"/>
          <w:szCs w:val="22"/>
        </w:rPr>
        <w:t xml:space="preserve"> to m</w:t>
      </w:r>
      <w:r w:rsidR="004645F5" w:rsidRPr="00534057">
        <w:rPr>
          <w:sz w:val="22"/>
          <w:szCs w:val="22"/>
        </w:rPr>
        <w:t>erge East Sussex County Council with its five districts and boroughs into a single council.</w:t>
      </w:r>
    </w:p>
    <w:p w14:paraId="77E76A48" w14:textId="77777777" w:rsidR="004645F5" w:rsidRPr="00534057" w:rsidRDefault="004645F5" w:rsidP="004645F5">
      <w:pPr>
        <w:pStyle w:val="Compact"/>
        <w:numPr>
          <w:ilvl w:val="0"/>
          <w:numId w:val="48"/>
        </w:numPr>
        <w:spacing w:before="0" w:after="0"/>
        <w:rPr>
          <w:sz w:val="22"/>
          <w:szCs w:val="22"/>
        </w:rPr>
      </w:pPr>
      <w:r w:rsidRPr="00534057">
        <w:rPr>
          <w:bCs/>
          <w:sz w:val="22"/>
          <w:szCs w:val="22"/>
        </w:rPr>
        <w:t>Brighton and Hove proposal</w:t>
      </w:r>
      <w:r w:rsidR="00DD1C87">
        <w:rPr>
          <w:sz w:val="22"/>
          <w:szCs w:val="22"/>
        </w:rPr>
        <w:t xml:space="preserve"> to c</w:t>
      </w:r>
      <w:r w:rsidRPr="00534057">
        <w:rPr>
          <w:sz w:val="22"/>
          <w:szCs w:val="22"/>
        </w:rPr>
        <w:t>reate five unitary councils across Sussex. This would split Wealden, with the southern part joining a coastal authority and the northern part joining a rural authority with parts of Lewes and Mid-Sussex.</w:t>
      </w:r>
    </w:p>
    <w:p w14:paraId="03E5446C" w14:textId="77777777" w:rsidR="004645F5" w:rsidRPr="00534057" w:rsidRDefault="004645F5" w:rsidP="004645F5">
      <w:pPr>
        <w:pStyle w:val="Compact"/>
        <w:spacing w:before="0" w:after="0"/>
        <w:rPr>
          <w:sz w:val="22"/>
          <w:szCs w:val="22"/>
        </w:rPr>
      </w:pPr>
    </w:p>
    <w:p w14:paraId="0D7E84E1" w14:textId="77777777" w:rsidR="004645F5" w:rsidRPr="00534057" w:rsidRDefault="004645F5" w:rsidP="004645F5">
      <w:pPr>
        <w:pStyle w:val="Compact"/>
        <w:spacing w:before="0" w:after="0"/>
        <w:rPr>
          <w:sz w:val="22"/>
          <w:szCs w:val="22"/>
        </w:rPr>
      </w:pPr>
      <w:r w:rsidRPr="00534057">
        <w:rPr>
          <w:sz w:val="22"/>
          <w:szCs w:val="22"/>
        </w:rPr>
        <w:t>Wealden District Council did not submit a proposal or endorse either option due to concerns its members had about the financial sustainability of each model</w:t>
      </w:r>
      <w:r w:rsidR="00DD1C87">
        <w:rPr>
          <w:sz w:val="22"/>
          <w:szCs w:val="22"/>
        </w:rPr>
        <w:t>,</w:t>
      </w:r>
      <w:r w:rsidRPr="00534057">
        <w:rPr>
          <w:sz w:val="22"/>
          <w:szCs w:val="22"/>
        </w:rPr>
        <w:t xml:space="preserve"> and the potential impact on residents.</w:t>
      </w:r>
      <w:r w:rsidR="00DD1C87">
        <w:rPr>
          <w:sz w:val="22"/>
          <w:szCs w:val="22"/>
        </w:rPr>
        <w:t xml:space="preserve"> </w:t>
      </w:r>
      <w:r w:rsidRPr="00534057">
        <w:rPr>
          <w:sz w:val="22"/>
          <w:szCs w:val="22"/>
        </w:rPr>
        <w:t>The council’s formal response urged the government to pause, address systemic financial issues like adult and children’s social care funding, and then hold a more informed conversation.</w:t>
      </w:r>
    </w:p>
    <w:p w14:paraId="49BC7491" w14:textId="77777777" w:rsidR="004645F5" w:rsidRPr="00534057" w:rsidRDefault="004645F5" w:rsidP="004645F5">
      <w:pPr>
        <w:pStyle w:val="Compact"/>
        <w:spacing w:before="0" w:after="0"/>
        <w:rPr>
          <w:sz w:val="22"/>
          <w:szCs w:val="22"/>
        </w:rPr>
      </w:pPr>
    </w:p>
    <w:p w14:paraId="5DD0CDCB" w14:textId="77777777" w:rsidR="004645F5" w:rsidRPr="00534057" w:rsidRDefault="004645F5" w:rsidP="004645F5">
      <w:pPr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</w:rPr>
        <w:t>If forced to choose, its council members had a preference for smaller unitary authorities, leaning toward the Brighton model, but did not formally support it due to the unresolved concerns.</w:t>
      </w:r>
    </w:p>
    <w:p w14:paraId="2E73CCE6" w14:textId="77777777" w:rsidR="004645F5" w:rsidRDefault="004645F5" w:rsidP="004645F5">
      <w:pPr>
        <w:rPr>
          <w:rFonts w:ascii="Arial" w:hAnsi="Arial" w:cs="Arial"/>
          <w:sz w:val="22"/>
          <w:szCs w:val="22"/>
        </w:rPr>
      </w:pPr>
    </w:p>
    <w:p w14:paraId="2B885977" w14:textId="77777777" w:rsidR="00534057" w:rsidRPr="00534057" w:rsidRDefault="00534057" w:rsidP="004645F5">
      <w:pPr>
        <w:rPr>
          <w:rFonts w:ascii="Arial" w:hAnsi="Arial" w:cs="Arial"/>
          <w:sz w:val="22"/>
          <w:szCs w:val="22"/>
        </w:rPr>
      </w:pPr>
    </w:p>
    <w:p w14:paraId="28DCEFC4" w14:textId="77777777" w:rsidR="004645F5" w:rsidRPr="00534057" w:rsidRDefault="004645F5" w:rsidP="004645F5">
      <w:pPr>
        <w:pStyle w:val="Heading3"/>
        <w:spacing w:before="0" w:after="0"/>
        <w:rPr>
          <w:rFonts w:ascii="Arial" w:hAnsi="Arial" w:cs="Arial"/>
          <w:b w:val="0"/>
          <w:sz w:val="22"/>
          <w:szCs w:val="22"/>
          <w:u w:val="single"/>
        </w:rPr>
      </w:pPr>
      <w:bookmarkStart w:id="1" w:name="X903565e22fb6e5b2b7da4c2087bc82895065b26"/>
      <w:bookmarkEnd w:id="0"/>
      <w:r w:rsidRPr="00534057">
        <w:rPr>
          <w:rFonts w:ascii="Arial" w:hAnsi="Arial" w:cs="Arial"/>
          <w:b w:val="0"/>
          <w:sz w:val="22"/>
          <w:szCs w:val="22"/>
          <w:u w:val="single"/>
        </w:rPr>
        <w:lastRenderedPageBreak/>
        <w:t>Formation of a New Unitary Authority and Parish/Town Councils</w:t>
      </w:r>
    </w:p>
    <w:p w14:paraId="3EE6FB42" w14:textId="77777777" w:rsidR="004645F5" w:rsidRPr="00534057" w:rsidRDefault="002939FC" w:rsidP="004645F5">
      <w:pPr>
        <w:pStyle w:val="Compact"/>
        <w:spacing w:before="0" w:after="0"/>
        <w:rPr>
          <w:sz w:val="22"/>
          <w:szCs w:val="22"/>
        </w:rPr>
      </w:pPr>
      <w:r>
        <w:rPr>
          <w:sz w:val="22"/>
          <w:szCs w:val="22"/>
        </w:rPr>
        <w:t>Questions were raised about t</w:t>
      </w:r>
      <w:r w:rsidR="004645F5" w:rsidRPr="00534057">
        <w:rPr>
          <w:sz w:val="22"/>
          <w:szCs w:val="22"/>
        </w:rPr>
        <w:t>he potential dissolution of District and Borough councils creat</w:t>
      </w:r>
      <w:r>
        <w:rPr>
          <w:sz w:val="22"/>
          <w:szCs w:val="22"/>
        </w:rPr>
        <w:t>ing</w:t>
      </w:r>
      <w:r w:rsidR="004645F5" w:rsidRPr="00534057">
        <w:rPr>
          <w:sz w:val="22"/>
          <w:szCs w:val="22"/>
        </w:rPr>
        <w:t xml:space="preserve"> a gap between a new unitary authority and parish/town councils.</w:t>
      </w:r>
    </w:p>
    <w:p w14:paraId="3E41F0A3" w14:textId="77777777" w:rsidR="004645F5" w:rsidRPr="00534057" w:rsidRDefault="004645F5" w:rsidP="004645F5">
      <w:pPr>
        <w:pStyle w:val="Compact"/>
        <w:spacing w:before="0" w:after="0"/>
        <w:rPr>
          <w:sz w:val="22"/>
          <w:szCs w:val="22"/>
        </w:rPr>
      </w:pPr>
    </w:p>
    <w:p w14:paraId="02B97902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  <w:r w:rsidRPr="00534057">
        <w:rPr>
          <w:sz w:val="22"/>
          <w:szCs w:val="22"/>
        </w:rPr>
        <w:t>It was suggested that town and parish councils should have a collective conversation to define a future service offer, creating consistency for the new unitary authority.</w:t>
      </w:r>
      <w:r w:rsidR="00DD1C87">
        <w:rPr>
          <w:sz w:val="22"/>
          <w:szCs w:val="22"/>
        </w:rPr>
        <w:t xml:space="preserve"> </w:t>
      </w:r>
      <w:r w:rsidRPr="00534057">
        <w:rPr>
          <w:sz w:val="22"/>
          <w:szCs w:val="22"/>
        </w:rPr>
        <w:t xml:space="preserve">A key concern </w:t>
      </w:r>
      <w:r w:rsidR="002939FC">
        <w:rPr>
          <w:sz w:val="22"/>
          <w:szCs w:val="22"/>
        </w:rPr>
        <w:t xml:space="preserve">raised </w:t>
      </w:r>
      <w:r w:rsidRPr="00534057">
        <w:rPr>
          <w:sz w:val="22"/>
          <w:szCs w:val="22"/>
        </w:rPr>
        <w:t>is how services like street lighting will be funded, with the cost likely spreading across all taxpayers in the new unitary area.</w:t>
      </w:r>
    </w:p>
    <w:p w14:paraId="2063E266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32F11E07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  <w:r w:rsidRPr="00534057">
        <w:rPr>
          <w:sz w:val="22"/>
          <w:szCs w:val="22"/>
        </w:rPr>
        <w:t xml:space="preserve">Hastings and Eastbourne are understood to be considering establishing town councils to provide a statutory body for local services. </w:t>
      </w:r>
      <w:r w:rsidR="002939FC">
        <w:rPr>
          <w:sz w:val="22"/>
          <w:szCs w:val="22"/>
        </w:rPr>
        <w:t>In discussion, c</w:t>
      </w:r>
      <w:r w:rsidR="00DD1C87">
        <w:rPr>
          <w:sz w:val="22"/>
          <w:szCs w:val="22"/>
        </w:rPr>
        <w:t>oncerns were raised about</w:t>
      </w:r>
      <w:r w:rsidRPr="00534057">
        <w:rPr>
          <w:sz w:val="22"/>
          <w:szCs w:val="22"/>
        </w:rPr>
        <w:t xml:space="preserve"> the additional cost. The idea of ‘clustering’ parishes around town councils was proposed to create mini-hubs for services. ESALC is to look into this further. Environmental services like grass cutting and minor pothole repairs were identified as opportunities for parishes to manage.</w:t>
      </w:r>
    </w:p>
    <w:p w14:paraId="6719BB25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612D7B04" w14:textId="77777777" w:rsidR="004645F5" w:rsidRPr="00534057" w:rsidRDefault="004645F5" w:rsidP="004645F5">
      <w:pPr>
        <w:pStyle w:val="Heading3"/>
        <w:spacing w:before="0"/>
        <w:rPr>
          <w:rFonts w:ascii="Arial" w:hAnsi="Arial" w:cs="Arial"/>
          <w:b w:val="0"/>
          <w:sz w:val="22"/>
          <w:szCs w:val="22"/>
          <w:u w:val="single"/>
        </w:rPr>
      </w:pPr>
      <w:bookmarkStart w:id="2" w:name="mayoral-authority-and-devolution"/>
      <w:bookmarkEnd w:id="1"/>
      <w:bookmarkEnd w:id="2"/>
      <w:r w:rsidRPr="00534057">
        <w:rPr>
          <w:rFonts w:ascii="Arial" w:hAnsi="Arial" w:cs="Arial"/>
          <w:b w:val="0"/>
          <w:sz w:val="22"/>
          <w:szCs w:val="22"/>
          <w:u w:val="single"/>
        </w:rPr>
        <w:t>Mayoral Authority and Devolution</w:t>
      </w:r>
    </w:p>
    <w:p w14:paraId="28D53CF8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  <w:r w:rsidRPr="00534057">
        <w:rPr>
          <w:sz w:val="22"/>
          <w:szCs w:val="22"/>
        </w:rPr>
        <w:t xml:space="preserve">The </w:t>
      </w:r>
      <w:r w:rsidR="00DD1C87">
        <w:rPr>
          <w:sz w:val="22"/>
          <w:szCs w:val="22"/>
        </w:rPr>
        <w:t>G</w:t>
      </w:r>
      <w:r w:rsidRPr="00534057">
        <w:rPr>
          <w:sz w:val="22"/>
          <w:szCs w:val="22"/>
        </w:rPr>
        <w:t>overnment is delaying the mayoral elections for Sussex from May 2026 to May 2028.</w:t>
      </w:r>
    </w:p>
    <w:p w14:paraId="1790BAE1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265E19D7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  <w:r w:rsidRPr="00534057">
        <w:rPr>
          <w:sz w:val="22"/>
          <w:szCs w:val="22"/>
        </w:rPr>
        <w:t xml:space="preserve">Despite the delay, a ‘county combined authority’ involving East Sussex, West Sussex, and Brighton </w:t>
      </w:r>
      <w:r w:rsidR="002939FC">
        <w:rPr>
          <w:sz w:val="22"/>
          <w:szCs w:val="22"/>
        </w:rPr>
        <w:t xml:space="preserve">is likely to </w:t>
      </w:r>
      <w:r w:rsidRPr="00534057">
        <w:rPr>
          <w:sz w:val="22"/>
          <w:szCs w:val="22"/>
        </w:rPr>
        <w:t xml:space="preserve"> be created</w:t>
      </w:r>
      <w:r w:rsidR="002939FC">
        <w:rPr>
          <w:sz w:val="22"/>
          <w:szCs w:val="22"/>
        </w:rPr>
        <w:t xml:space="preserve"> in May ‘26</w:t>
      </w:r>
      <w:r w:rsidRPr="00534057">
        <w:rPr>
          <w:sz w:val="22"/>
          <w:szCs w:val="22"/>
        </w:rPr>
        <w:t>. It will be eligible for devolved government funding, though at a reduced rate until a mayor is in place.</w:t>
      </w:r>
      <w:r w:rsidR="00DD1C87">
        <w:rPr>
          <w:sz w:val="22"/>
          <w:szCs w:val="22"/>
        </w:rPr>
        <w:t xml:space="preserve"> </w:t>
      </w:r>
    </w:p>
    <w:p w14:paraId="03120741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65ACFA4A" w14:textId="77777777" w:rsidR="004645F5" w:rsidRPr="00534057" w:rsidRDefault="004645F5" w:rsidP="004645F5">
      <w:pPr>
        <w:pStyle w:val="Heading3"/>
        <w:spacing w:before="0"/>
        <w:rPr>
          <w:rFonts w:ascii="Arial" w:hAnsi="Arial" w:cs="Arial"/>
          <w:b w:val="0"/>
          <w:sz w:val="22"/>
          <w:szCs w:val="22"/>
          <w:u w:val="single"/>
        </w:rPr>
      </w:pPr>
      <w:bookmarkStart w:id="3" w:name="election-timetables-and-scheduling"/>
      <w:bookmarkEnd w:id="3"/>
      <w:r w:rsidRPr="00534057">
        <w:rPr>
          <w:rFonts w:ascii="Arial" w:hAnsi="Arial" w:cs="Arial"/>
          <w:b w:val="0"/>
          <w:sz w:val="22"/>
          <w:szCs w:val="22"/>
          <w:u w:val="single"/>
        </w:rPr>
        <w:t>Election Timetables and Scheduling</w:t>
      </w:r>
    </w:p>
    <w:p w14:paraId="380AD322" w14:textId="77777777" w:rsidR="004645F5" w:rsidRPr="00534057" w:rsidRDefault="002939FC" w:rsidP="004645F5">
      <w:pPr>
        <w:pStyle w:val="Compact"/>
        <w:spacing w:before="0"/>
        <w:rPr>
          <w:sz w:val="22"/>
          <w:szCs w:val="22"/>
        </w:rPr>
      </w:pPr>
      <w:r>
        <w:rPr>
          <w:sz w:val="22"/>
          <w:szCs w:val="22"/>
        </w:rPr>
        <w:t xml:space="preserve">Government is consulting on postponing the May ’26 county elections (and Hastings BC elections). </w:t>
      </w:r>
      <w:r w:rsidR="004645F5" w:rsidRPr="00534057">
        <w:rPr>
          <w:sz w:val="22"/>
          <w:szCs w:val="22"/>
        </w:rPr>
        <w:t xml:space="preserve">Elections for the new </w:t>
      </w:r>
      <w:r>
        <w:rPr>
          <w:sz w:val="22"/>
          <w:szCs w:val="22"/>
        </w:rPr>
        <w:t xml:space="preserve">shadow </w:t>
      </w:r>
      <w:r w:rsidR="004645F5" w:rsidRPr="00534057">
        <w:rPr>
          <w:sz w:val="22"/>
          <w:szCs w:val="22"/>
        </w:rPr>
        <w:t xml:space="preserve">unitary authority would occur in </w:t>
      </w:r>
      <w:r>
        <w:rPr>
          <w:sz w:val="22"/>
          <w:szCs w:val="22"/>
        </w:rPr>
        <w:t xml:space="preserve">May </w:t>
      </w:r>
      <w:r w:rsidR="004645F5" w:rsidRPr="00534057">
        <w:rPr>
          <w:sz w:val="22"/>
          <w:szCs w:val="22"/>
        </w:rPr>
        <w:t>2027.</w:t>
      </w:r>
    </w:p>
    <w:p w14:paraId="12529F90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06C0137C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  <w:r w:rsidRPr="00534057">
        <w:rPr>
          <w:sz w:val="22"/>
          <w:szCs w:val="22"/>
        </w:rPr>
        <w:t>District and borough elections in 2027 are expected to be postponed, but town and parish elections are expected to proceed.</w:t>
      </w:r>
    </w:p>
    <w:p w14:paraId="11B82A0E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613222CA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  <w:r w:rsidRPr="00534057">
        <w:rPr>
          <w:sz w:val="22"/>
          <w:szCs w:val="22"/>
        </w:rPr>
        <w:t>East Sussex County Council has requested the suspension of its 2026 elections; a government decision is pending.</w:t>
      </w:r>
    </w:p>
    <w:p w14:paraId="5B6D9911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1695FA6B" w14:textId="77777777" w:rsidR="004645F5" w:rsidRPr="00534057" w:rsidRDefault="004645F5" w:rsidP="004645F5">
      <w:pPr>
        <w:pStyle w:val="Heading3"/>
        <w:spacing w:before="0"/>
        <w:rPr>
          <w:rFonts w:ascii="Arial" w:hAnsi="Arial" w:cs="Arial"/>
          <w:b w:val="0"/>
          <w:sz w:val="22"/>
          <w:szCs w:val="22"/>
          <w:u w:val="single"/>
        </w:rPr>
      </w:pPr>
      <w:bookmarkStart w:id="4" w:name="X3bdfe3ca075c3ed3d6d134e8ba1e89c48d5c18a"/>
      <w:r w:rsidRPr="00534057">
        <w:rPr>
          <w:rFonts w:ascii="Arial" w:hAnsi="Arial" w:cs="Arial"/>
          <w:b w:val="0"/>
          <w:sz w:val="22"/>
          <w:szCs w:val="22"/>
          <w:u w:val="single"/>
        </w:rPr>
        <w:t>Management of Council Assets and Contracts</w:t>
      </w:r>
    </w:p>
    <w:p w14:paraId="12B49B2A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  <w:r w:rsidRPr="00534057">
        <w:rPr>
          <w:sz w:val="22"/>
          <w:szCs w:val="22"/>
        </w:rPr>
        <w:t>Some parish and town councils are interested in taking over assets from Wealden District Council, but concerns were raised about having to buy back assets their taxpayers originally funded.</w:t>
      </w:r>
    </w:p>
    <w:p w14:paraId="35B147E4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6D1FC10E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  <w:r w:rsidRPr="00534057">
        <w:rPr>
          <w:sz w:val="22"/>
          <w:szCs w:val="22"/>
        </w:rPr>
        <w:t>Wealden is developing a policy for asset transfers, noting it has a duty to achieve best value and cannot give away high-value or income-generating assets (e.g., car parks) critical for the new authority’s viability.</w:t>
      </w:r>
    </w:p>
    <w:p w14:paraId="763E1E02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48123088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  <w:r w:rsidRPr="00534057">
        <w:rPr>
          <w:sz w:val="22"/>
          <w:szCs w:val="22"/>
        </w:rPr>
        <w:t xml:space="preserve">The future of </w:t>
      </w:r>
      <w:r w:rsidR="00DD1C87">
        <w:rPr>
          <w:sz w:val="22"/>
          <w:szCs w:val="22"/>
        </w:rPr>
        <w:t xml:space="preserve">district </w:t>
      </w:r>
      <w:r w:rsidRPr="00534057">
        <w:rPr>
          <w:sz w:val="22"/>
          <w:szCs w:val="22"/>
        </w:rPr>
        <w:t>council office assets, will be decided by the new unitary authority, though this is not an initial priority.</w:t>
      </w:r>
    </w:p>
    <w:p w14:paraId="7CDCAA58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387FE31C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  <w:r w:rsidRPr="00534057">
        <w:rPr>
          <w:sz w:val="22"/>
          <w:szCs w:val="22"/>
        </w:rPr>
        <w:t>It was noted that the new unitary authority would legally have to honor existing contracts, such as verge-cutting contracts, until their expiration.</w:t>
      </w:r>
    </w:p>
    <w:p w14:paraId="1D388DCE" w14:textId="77777777" w:rsidR="004645F5" w:rsidRPr="00534057" w:rsidRDefault="004645F5" w:rsidP="004645F5">
      <w:pPr>
        <w:pStyle w:val="Compact"/>
        <w:spacing w:before="0"/>
        <w:rPr>
          <w:sz w:val="22"/>
          <w:szCs w:val="22"/>
        </w:rPr>
      </w:pPr>
    </w:p>
    <w:p w14:paraId="1DA4C924" w14:textId="77777777" w:rsidR="004645F5" w:rsidRPr="00534057" w:rsidRDefault="004645F5" w:rsidP="004645F5">
      <w:pPr>
        <w:pStyle w:val="Compact"/>
        <w:rPr>
          <w:sz w:val="22"/>
          <w:szCs w:val="22"/>
        </w:rPr>
      </w:pPr>
      <w:r w:rsidRPr="00534057">
        <w:rPr>
          <w:sz w:val="22"/>
          <w:szCs w:val="22"/>
        </w:rPr>
        <w:t xml:space="preserve">ESALC is offering training pathways for </w:t>
      </w:r>
      <w:r w:rsidR="00DD1C87">
        <w:rPr>
          <w:sz w:val="22"/>
          <w:szCs w:val="22"/>
        </w:rPr>
        <w:t xml:space="preserve">exiting </w:t>
      </w:r>
      <w:r w:rsidRPr="00534057">
        <w:rPr>
          <w:sz w:val="22"/>
          <w:szCs w:val="22"/>
        </w:rPr>
        <w:t>staff, there will also be a briefing session on the 22</w:t>
      </w:r>
      <w:r w:rsidRPr="00534057">
        <w:rPr>
          <w:sz w:val="22"/>
          <w:szCs w:val="22"/>
          <w:vertAlign w:val="superscript"/>
        </w:rPr>
        <w:t>nd</w:t>
      </w:r>
      <w:r w:rsidRPr="00534057">
        <w:rPr>
          <w:sz w:val="22"/>
          <w:szCs w:val="22"/>
        </w:rPr>
        <w:t xml:space="preserve"> January to address staffing anxieties.</w:t>
      </w:r>
    </w:p>
    <w:bookmarkEnd w:id="4"/>
    <w:p w14:paraId="55C5317C" w14:textId="77777777" w:rsidR="004645F5" w:rsidRPr="00534057" w:rsidRDefault="004645F5" w:rsidP="004645F5">
      <w:pPr>
        <w:rPr>
          <w:rFonts w:ascii="Arial" w:hAnsi="Arial" w:cs="Arial"/>
          <w:sz w:val="22"/>
          <w:szCs w:val="22"/>
        </w:rPr>
      </w:pPr>
    </w:p>
    <w:p w14:paraId="09083FDC" w14:textId="77777777" w:rsidR="004645F5" w:rsidRPr="00534057" w:rsidRDefault="004645F5" w:rsidP="004645F5">
      <w:pPr>
        <w:rPr>
          <w:rFonts w:ascii="Arial" w:hAnsi="Arial" w:cs="Arial"/>
          <w:sz w:val="22"/>
          <w:szCs w:val="22"/>
          <w:u w:val="single"/>
        </w:rPr>
      </w:pPr>
      <w:r w:rsidRPr="00534057">
        <w:rPr>
          <w:rFonts w:ascii="Arial" w:hAnsi="Arial" w:cs="Arial"/>
          <w:sz w:val="22"/>
          <w:szCs w:val="22"/>
          <w:u w:val="single"/>
        </w:rPr>
        <w:t>Crowborough Training Camp</w:t>
      </w:r>
    </w:p>
    <w:p w14:paraId="1C869E49" w14:textId="77777777" w:rsidR="004645F5" w:rsidRDefault="004645F5" w:rsidP="004645F5">
      <w:pPr>
        <w:rPr>
          <w:rFonts w:ascii="Arial" w:hAnsi="Arial" w:cs="Arial"/>
          <w:sz w:val="22"/>
          <w:szCs w:val="22"/>
          <w:lang w:val="en-US"/>
        </w:rPr>
      </w:pPr>
      <w:r w:rsidRPr="00534057">
        <w:rPr>
          <w:rFonts w:ascii="Arial" w:hAnsi="Arial" w:cs="Arial"/>
          <w:sz w:val="22"/>
          <w:szCs w:val="22"/>
          <w:lang w:val="en-US"/>
        </w:rPr>
        <w:t xml:space="preserve">The Home Office has not made a final ‘go/no-go’ decision, stating current activity is ‘preparatory work,’ but </w:t>
      </w:r>
      <w:r w:rsidR="002939FC">
        <w:rPr>
          <w:rFonts w:ascii="Arial" w:hAnsi="Arial" w:cs="Arial"/>
          <w:sz w:val="22"/>
          <w:szCs w:val="22"/>
          <w:lang w:val="en-US"/>
        </w:rPr>
        <w:t xml:space="preserve">appear to be </w:t>
      </w:r>
      <w:r w:rsidRPr="00534057">
        <w:rPr>
          <w:rFonts w:ascii="Arial" w:hAnsi="Arial" w:cs="Arial"/>
          <w:sz w:val="22"/>
          <w:szCs w:val="22"/>
          <w:lang w:val="en-US"/>
        </w:rPr>
        <w:t xml:space="preserve"> spending </w:t>
      </w:r>
      <w:r w:rsidR="002939FC">
        <w:rPr>
          <w:rFonts w:ascii="Arial" w:hAnsi="Arial" w:cs="Arial"/>
          <w:sz w:val="22"/>
          <w:szCs w:val="22"/>
          <w:lang w:val="en-US"/>
        </w:rPr>
        <w:t xml:space="preserve">significant money </w:t>
      </w:r>
      <w:r w:rsidRPr="00534057">
        <w:rPr>
          <w:rFonts w:ascii="Arial" w:hAnsi="Arial" w:cs="Arial"/>
          <w:sz w:val="22"/>
          <w:szCs w:val="22"/>
          <w:lang w:val="en-US"/>
        </w:rPr>
        <w:t xml:space="preserve"> on the site.</w:t>
      </w:r>
    </w:p>
    <w:p w14:paraId="7373154E" w14:textId="77777777" w:rsidR="00DD1C87" w:rsidRPr="00534057" w:rsidRDefault="00DD1C87" w:rsidP="004645F5">
      <w:pPr>
        <w:rPr>
          <w:rFonts w:ascii="Arial" w:hAnsi="Arial" w:cs="Arial"/>
          <w:sz w:val="22"/>
          <w:szCs w:val="22"/>
          <w:lang w:val="en-US"/>
        </w:rPr>
      </w:pPr>
    </w:p>
    <w:p w14:paraId="210559C8" w14:textId="77777777" w:rsidR="004645F5" w:rsidRPr="00534057" w:rsidRDefault="004645F5" w:rsidP="004645F5">
      <w:pPr>
        <w:rPr>
          <w:rFonts w:ascii="Arial" w:hAnsi="Arial" w:cs="Arial"/>
          <w:sz w:val="22"/>
          <w:szCs w:val="22"/>
          <w:lang w:val="en-US"/>
        </w:rPr>
      </w:pPr>
      <w:r w:rsidRPr="00534057">
        <w:rPr>
          <w:rFonts w:ascii="Arial" w:hAnsi="Arial" w:cs="Arial"/>
          <w:sz w:val="22"/>
          <w:szCs w:val="22"/>
          <w:lang w:val="en-US"/>
        </w:rPr>
        <w:t>The Home Office has provided very limited information, causing significant local frustration. A Minister’s promise to engage with the community has not been fulfilled.</w:t>
      </w:r>
    </w:p>
    <w:p w14:paraId="65521EA7" w14:textId="77777777" w:rsidR="004645F5" w:rsidRPr="00534057" w:rsidRDefault="004645F5" w:rsidP="004645F5">
      <w:pPr>
        <w:rPr>
          <w:rFonts w:ascii="Arial" w:hAnsi="Arial" w:cs="Arial"/>
          <w:sz w:val="22"/>
          <w:szCs w:val="22"/>
          <w:lang w:val="en-US"/>
        </w:rPr>
      </w:pPr>
    </w:p>
    <w:p w14:paraId="1A6ED412" w14:textId="77777777" w:rsidR="004645F5" w:rsidRPr="00534057" w:rsidRDefault="004645F5" w:rsidP="004645F5">
      <w:pPr>
        <w:rPr>
          <w:rFonts w:ascii="Arial" w:hAnsi="Arial" w:cs="Arial"/>
          <w:sz w:val="22"/>
          <w:szCs w:val="22"/>
          <w:lang w:val="en-US"/>
        </w:rPr>
      </w:pPr>
      <w:r w:rsidRPr="00534057">
        <w:rPr>
          <w:rFonts w:ascii="Arial" w:hAnsi="Arial" w:cs="Arial"/>
          <w:sz w:val="22"/>
          <w:szCs w:val="22"/>
          <w:lang w:val="en-US"/>
        </w:rPr>
        <w:lastRenderedPageBreak/>
        <w:t xml:space="preserve">The council is attempting to (1) gather information, (2) explore legal challenges, and (3) plan mitigation, though the latter is impossible without </w:t>
      </w:r>
      <w:r w:rsidR="00DD1C87">
        <w:rPr>
          <w:rFonts w:ascii="Arial" w:hAnsi="Arial" w:cs="Arial"/>
          <w:sz w:val="22"/>
          <w:szCs w:val="22"/>
          <w:lang w:val="en-US"/>
        </w:rPr>
        <w:t xml:space="preserve">more </w:t>
      </w:r>
      <w:r w:rsidRPr="00534057">
        <w:rPr>
          <w:rFonts w:ascii="Arial" w:hAnsi="Arial" w:cs="Arial"/>
          <w:sz w:val="22"/>
          <w:szCs w:val="22"/>
          <w:lang w:val="en-US"/>
        </w:rPr>
        <w:t>information.</w:t>
      </w:r>
    </w:p>
    <w:p w14:paraId="28CA837E" w14:textId="77777777" w:rsidR="004645F5" w:rsidRPr="00534057" w:rsidRDefault="004645F5" w:rsidP="004645F5">
      <w:pPr>
        <w:rPr>
          <w:rFonts w:ascii="Arial" w:hAnsi="Arial" w:cs="Arial"/>
          <w:sz w:val="22"/>
          <w:szCs w:val="22"/>
          <w:lang w:val="en-US"/>
        </w:rPr>
      </w:pPr>
    </w:p>
    <w:p w14:paraId="7C234127" w14:textId="77777777" w:rsidR="004645F5" w:rsidRPr="00534057" w:rsidRDefault="004645F5" w:rsidP="004645F5">
      <w:pPr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  <w:lang w:val="en-US"/>
        </w:rPr>
        <w:t>A</w:t>
      </w:r>
      <w:r w:rsidRPr="00534057">
        <w:rPr>
          <w:rFonts w:ascii="Arial" w:hAnsi="Arial" w:cs="Arial"/>
          <w:sz w:val="22"/>
          <w:szCs w:val="22"/>
        </w:rPr>
        <w:t>ll letters to/from the Minister and Home Office are on the Wealden website and social channels.</w:t>
      </w:r>
    </w:p>
    <w:p w14:paraId="6F8760D6" w14:textId="77777777" w:rsidR="004645F5" w:rsidRPr="00534057" w:rsidRDefault="004645F5" w:rsidP="004645F5">
      <w:pPr>
        <w:rPr>
          <w:rFonts w:ascii="Arial" w:hAnsi="Arial" w:cs="Arial"/>
          <w:sz w:val="22"/>
          <w:szCs w:val="22"/>
        </w:rPr>
      </w:pPr>
    </w:p>
    <w:p w14:paraId="379AF2B2" w14:textId="77777777" w:rsidR="004645F5" w:rsidRPr="00534057" w:rsidRDefault="004645F5" w:rsidP="004645F5">
      <w:pPr>
        <w:spacing w:after="200"/>
        <w:rPr>
          <w:rFonts w:ascii="Arial" w:hAnsi="Arial" w:cs="Arial"/>
          <w:color w:val="000000"/>
          <w:sz w:val="22"/>
          <w:szCs w:val="22"/>
          <w:lang w:val="en-US" w:eastAsia="en-US"/>
        </w:rPr>
      </w:pPr>
      <w:r w:rsidRPr="00534057">
        <w:rPr>
          <w:rFonts w:ascii="Arial" w:hAnsi="Arial" w:cs="Arial"/>
          <w:color w:val="000000"/>
          <w:sz w:val="22"/>
          <w:szCs w:val="22"/>
          <w:lang w:val="en-US" w:eastAsia="en-US"/>
        </w:rPr>
        <w:t xml:space="preserve">There is worry about rapid escalation of community tensions and the infiltration of protests by right-wing activists. A permanent, Home Office-funded Sussex Police presence on site is planned. </w:t>
      </w:r>
      <w:r w:rsidR="00DD1C87">
        <w:rPr>
          <w:rFonts w:ascii="Arial" w:hAnsi="Arial" w:cs="Arial"/>
          <w:color w:val="000000"/>
          <w:sz w:val="22"/>
          <w:szCs w:val="22"/>
          <w:lang w:val="en-US" w:eastAsia="en-US"/>
        </w:rPr>
        <w:t>Crowborough Town Council</w:t>
      </w:r>
      <w:r w:rsidRPr="00534057">
        <w:rPr>
          <w:rFonts w:ascii="Arial" w:hAnsi="Arial" w:cs="Arial"/>
          <w:color w:val="000000"/>
          <w:sz w:val="22"/>
          <w:szCs w:val="22"/>
          <w:lang w:val="en-US" w:eastAsia="en-US"/>
        </w:rPr>
        <w:t xml:space="preserve"> </w:t>
      </w:r>
      <w:r w:rsidR="00DD1C87">
        <w:rPr>
          <w:rFonts w:ascii="Arial" w:hAnsi="Arial" w:cs="Arial"/>
          <w:color w:val="000000"/>
          <w:sz w:val="22"/>
          <w:szCs w:val="22"/>
          <w:lang w:val="en-US" w:eastAsia="en-US"/>
        </w:rPr>
        <w:t>felt</w:t>
      </w:r>
      <w:r w:rsidRPr="00534057">
        <w:rPr>
          <w:rFonts w:ascii="Arial" w:hAnsi="Arial" w:cs="Arial"/>
          <w:color w:val="000000"/>
          <w:sz w:val="22"/>
          <w:szCs w:val="22"/>
          <w:lang w:val="en-US" w:eastAsia="en-US"/>
        </w:rPr>
        <w:t xml:space="preserve"> police should request Home Office funds for an entrance camera. </w:t>
      </w:r>
    </w:p>
    <w:p w14:paraId="4E5D615E" w14:textId="77777777" w:rsidR="004645F5" w:rsidRPr="00534057" w:rsidRDefault="004645F5" w:rsidP="004645F5">
      <w:pPr>
        <w:spacing w:after="200"/>
        <w:rPr>
          <w:rFonts w:ascii="Arial" w:hAnsi="Arial" w:cs="Arial"/>
          <w:color w:val="000000"/>
          <w:sz w:val="22"/>
          <w:szCs w:val="22"/>
          <w:lang w:val="en-US" w:eastAsia="en-US"/>
        </w:rPr>
      </w:pPr>
      <w:r w:rsidRPr="00534057">
        <w:rPr>
          <w:rFonts w:ascii="Arial" w:hAnsi="Arial" w:cs="Arial"/>
          <w:color w:val="000000"/>
          <w:sz w:val="22"/>
          <w:szCs w:val="22"/>
          <w:lang w:val="en-US" w:eastAsia="en-US"/>
        </w:rPr>
        <w:t>Concerns were also raised about inadequate on-site facilities leading residents to wander off-site. Upgraded mobile CCTV at the site will go live this Friday.</w:t>
      </w:r>
    </w:p>
    <w:p w14:paraId="6F6D30A8" w14:textId="77777777" w:rsidR="004645F5" w:rsidRPr="00534057" w:rsidRDefault="004645F5" w:rsidP="004645F5">
      <w:pPr>
        <w:rPr>
          <w:rFonts w:ascii="Arial" w:hAnsi="Arial" w:cs="Arial"/>
          <w:sz w:val="22"/>
          <w:szCs w:val="22"/>
          <w:u w:val="single"/>
        </w:rPr>
      </w:pPr>
      <w:r w:rsidRPr="00534057">
        <w:rPr>
          <w:rFonts w:ascii="Arial" w:hAnsi="Arial" w:cs="Arial"/>
          <w:sz w:val="22"/>
          <w:szCs w:val="22"/>
          <w:u w:val="single"/>
        </w:rPr>
        <w:t>Wealden District Council’s Budget</w:t>
      </w:r>
    </w:p>
    <w:p w14:paraId="4AF0913F" w14:textId="77777777" w:rsidR="004645F5" w:rsidRPr="00534057" w:rsidRDefault="004645F5" w:rsidP="004645F5">
      <w:pPr>
        <w:pStyle w:val="Compact"/>
        <w:rPr>
          <w:sz w:val="22"/>
          <w:szCs w:val="22"/>
        </w:rPr>
      </w:pPr>
      <w:r w:rsidRPr="00534057">
        <w:rPr>
          <w:sz w:val="22"/>
          <w:szCs w:val="22"/>
        </w:rPr>
        <w:t>The council has a balanced budget over the medium-term financial strategy due to advance planning for a £3.5-£4 million los</w:t>
      </w:r>
      <w:r w:rsidR="00B13B93" w:rsidRPr="00534057">
        <w:rPr>
          <w:sz w:val="22"/>
          <w:szCs w:val="22"/>
        </w:rPr>
        <w:t>s resulting from the Fairer Funding Review.</w:t>
      </w:r>
      <w:r w:rsidR="00DD1C87">
        <w:rPr>
          <w:sz w:val="22"/>
          <w:szCs w:val="22"/>
        </w:rPr>
        <w:t xml:space="preserve"> </w:t>
      </w:r>
      <w:r w:rsidRPr="00534057">
        <w:rPr>
          <w:sz w:val="22"/>
          <w:szCs w:val="22"/>
        </w:rPr>
        <w:t>A council tax freeze for the Wealden proportion will be voted on</w:t>
      </w:r>
      <w:r w:rsidR="00DD1C87">
        <w:rPr>
          <w:sz w:val="22"/>
          <w:szCs w:val="22"/>
        </w:rPr>
        <w:t xml:space="preserve"> </w:t>
      </w:r>
      <w:r w:rsidRPr="00534057">
        <w:rPr>
          <w:sz w:val="22"/>
          <w:szCs w:val="22"/>
        </w:rPr>
        <w:t>in February.</w:t>
      </w:r>
    </w:p>
    <w:p w14:paraId="0A00ED3D" w14:textId="77777777" w:rsidR="004645F5" w:rsidRPr="00534057" w:rsidRDefault="004645F5" w:rsidP="004645F5">
      <w:pPr>
        <w:pStyle w:val="Compact"/>
        <w:rPr>
          <w:sz w:val="22"/>
          <w:szCs w:val="22"/>
        </w:rPr>
      </w:pPr>
    </w:p>
    <w:p w14:paraId="6099FE59" w14:textId="77777777" w:rsidR="004645F5" w:rsidRPr="00534057" w:rsidRDefault="004645F5" w:rsidP="004645F5">
      <w:pPr>
        <w:pStyle w:val="Compact"/>
        <w:rPr>
          <w:sz w:val="22"/>
          <w:szCs w:val="22"/>
        </w:rPr>
      </w:pPr>
      <w:r w:rsidRPr="00534057">
        <w:rPr>
          <w:sz w:val="22"/>
          <w:szCs w:val="22"/>
        </w:rPr>
        <w:t>The council is investing in revenue-generating community infrastructure</w:t>
      </w:r>
      <w:r w:rsidR="00B13B93" w:rsidRPr="00534057">
        <w:rPr>
          <w:sz w:val="22"/>
          <w:szCs w:val="22"/>
        </w:rPr>
        <w:t xml:space="preserve"> projects, such as medical cent</w:t>
      </w:r>
      <w:r w:rsidRPr="00534057">
        <w:rPr>
          <w:sz w:val="22"/>
          <w:szCs w:val="22"/>
        </w:rPr>
        <w:t>r</w:t>
      </w:r>
      <w:r w:rsidR="00B13B93" w:rsidRPr="00534057">
        <w:rPr>
          <w:sz w:val="22"/>
          <w:szCs w:val="22"/>
        </w:rPr>
        <w:t>e</w:t>
      </w:r>
      <w:r w:rsidRPr="00534057">
        <w:rPr>
          <w:sz w:val="22"/>
          <w:szCs w:val="22"/>
        </w:rPr>
        <w:t>s and a solar farm, to fund other services and remain financially solvent.</w:t>
      </w:r>
    </w:p>
    <w:p w14:paraId="0EBF7739" w14:textId="77777777" w:rsidR="00B13B93" w:rsidRPr="00534057" w:rsidRDefault="00B13B93" w:rsidP="004645F5">
      <w:pPr>
        <w:pStyle w:val="Compact"/>
        <w:rPr>
          <w:sz w:val="22"/>
          <w:szCs w:val="22"/>
        </w:rPr>
      </w:pPr>
    </w:p>
    <w:p w14:paraId="624D85D8" w14:textId="77777777" w:rsidR="004645F5" w:rsidRPr="00534057" w:rsidRDefault="00B13B93" w:rsidP="00B13B93">
      <w:pPr>
        <w:rPr>
          <w:rFonts w:ascii="Arial" w:hAnsi="Arial" w:cs="Arial"/>
          <w:sz w:val="22"/>
          <w:szCs w:val="22"/>
          <w:u w:val="single"/>
        </w:rPr>
      </w:pPr>
      <w:r w:rsidRPr="00534057">
        <w:rPr>
          <w:rFonts w:ascii="Arial" w:hAnsi="Arial" w:cs="Arial"/>
          <w:sz w:val="22"/>
          <w:szCs w:val="22"/>
          <w:u w:val="single"/>
        </w:rPr>
        <w:t xml:space="preserve">Wealden </w:t>
      </w:r>
      <w:r w:rsidR="004645F5" w:rsidRPr="00534057">
        <w:rPr>
          <w:rFonts w:ascii="Arial" w:hAnsi="Arial" w:cs="Arial"/>
          <w:sz w:val="22"/>
          <w:szCs w:val="22"/>
          <w:u w:val="single"/>
        </w:rPr>
        <w:t>Local Plan</w:t>
      </w:r>
    </w:p>
    <w:p w14:paraId="53149BE4" w14:textId="77777777" w:rsidR="00B13B93" w:rsidRPr="00534057" w:rsidRDefault="00B13B93" w:rsidP="00B13B93">
      <w:pPr>
        <w:pStyle w:val="Compact"/>
        <w:rPr>
          <w:sz w:val="22"/>
          <w:szCs w:val="22"/>
        </w:rPr>
      </w:pPr>
      <w:r w:rsidRPr="00534057">
        <w:rPr>
          <w:sz w:val="22"/>
          <w:szCs w:val="22"/>
        </w:rPr>
        <w:t xml:space="preserve">The next version of the Regulation 18 (Reg 18) Local Plan </w:t>
      </w:r>
      <w:r w:rsidR="00DD1C87">
        <w:rPr>
          <w:sz w:val="22"/>
          <w:szCs w:val="22"/>
        </w:rPr>
        <w:t>has been</w:t>
      </w:r>
      <w:r w:rsidRPr="00534057">
        <w:rPr>
          <w:sz w:val="22"/>
          <w:szCs w:val="22"/>
        </w:rPr>
        <w:t xml:space="preserve"> recommended for Council approval. It pushes for policies exceeding national standards on issues like water reuse and climate change while maintaining a 35% affordable housing target.</w:t>
      </w:r>
    </w:p>
    <w:p w14:paraId="58AD4D4C" w14:textId="77777777" w:rsidR="00B13B93" w:rsidRPr="00534057" w:rsidRDefault="00B13B93" w:rsidP="00B13B93">
      <w:pPr>
        <w:pStyle w:val="Compact"/>
        <w:rPr>
          <w:sz w:val="22"/>
          <w:szCs w:val="22"/>
        </w:rPr>
      </w:pPr>
    </w:p>
    <w:p w14:paraId="0B7B43CA" w14:textId="77777777" w:rsidR="00B13B93" w:rsidRPr="00534057" w:rsidRDefault="00B13B93" w:rsidP="00B13B93">
      <w:pPr>
        <w:pStyle w:val="Compact"/>
        <w:rPr>
          <w:sz w:val="22"/>
          <w:szCs w:val="22"/>
        </w:rPr>
      </w:pPr>
      <w:r w:rsidRPr="00534057">
        <w:rPr>
          <w:sz w:val="22"/>
          <w:szCs w:val="22"/>
        </w:rPr>
        <w:t xml:space="preserve">About 10% of the 1,200 sites submitted by landowners </w:t>
      </w:r>
      <w:r w:rsidR="00DD1C87">
        <w:rPr>
          <w:sz w:val="22"/>
          <w:szCs w:val="22"/>
        </w:rPr>
        <w:t>in the Strategic Housing and Economic Land Availability Assessment (SHELAA) have been</w:t>
      </w:r>
      <w:r w:rsidRPr="00534057">
        <w:rPr>
          <w:sz w:val="22"/>
          <w:szCs w:val="22"/>
        </w:rPr>
        <w:t xml:space="preserve"> recommended for inclusion, with </w:t>
      </w:r>
      <w:r w:rsidR="002939FC">
        <w:rPr>
          <w:sz w:val="22"/>
          <w:szCs w:val="22"/>
        </w:rPr>
        <w:t xml:space="preserve">a few </w:t>
      </w:r>
      <w:r w:rsidRPr="00534057">
        <w:rPr>
          <w:sz w:val="22"/>
          <w:szCs w:val="22"/>
        </w:rPr>
        <w:t xml:space="preserve">others held as ‘options’ pending </w:t>
      </w:r>
      <w:r w:rsidR="00DD1C87">
        <w:rPr>
          <w:sz w:val="22"/>
          <w:szCs w:val="22"/>
        </w:rPr>
        <w:t>further</w:t>
      </w:r>
      <w:r w:rsidRPr="00534057">
        <w:rPr>
          <w:sz w:val="22"/>
          <w:szCs w:val="22"/>
        </w:rPr>
        <w:t xml:space="preserve"> </w:t>
      </w:r>
      <w:r w:rsidR="00DD1C87">
        <w:rPr>
          <w:sz w:val="22"/>
          <w:szCs w:val="22"/>
        </w:rPr>
        <w:t>assessment</w:t>
      </w:r>
      <w:r w:rsidRPr="00534057">
        <w:rPr>
          <w:sz w:val="22"/>
          <w:szCs w:val="22"/>
        </w:rPr>
        <w:t>.</w:t>
      </w:r>
    </w:p>
    <w:p w14:paraId="12E4546F" w14:textId="77777777" w:rsidR="00B13B93" w:rsidRPr="00534057" w:rsidRDefault="00B13B93" w:rsidP="00B13B93">
      <w:pPr>
        <w:pStyle w:val="Compact"/>
        <w:rPr>
          <w:sz w:val="22"/>
          <w:szCs w:val="22"/>
        </w:rPr>
      </w:pPr>
    </w:p>
    <w:p w14:paraId="5C87D4B4" w14:textId="77777777" w:rsidR="00B13B93" w:rsidRPr="00534057" w:rsidRDefault="00B13B93" w:rsidP="00B13B93">
      <w:pPr>
        <w:pStyle w:val="Compact"/>
        <w:rPr>
          <w:sz w:val="22"/>
          <w:szCs w:val="22"/>
        </w:rPr>
      </w:pPr>
      <w:r w:rsidRPr="00534057">
        <w:rPr>
          <w:sz w:val="22"/>
          <w:szCs w:val="22"/>
        </w:rPr>
        <w:t xml:space="preserve">The </w:t>
      </w:r>
      <w:r w:rsidR="00DD1C87">
        <w:rPr>
          <w:sz w:val="22"/>
          <w:szCs w:val="22"/>
        </w:rPr>
        <w:t>Local P</w:t>
      </w:r>
      <w:r w:rsidRPr="00534057">
        <w:rPr>
          <w:sz w:val="22"/>
          <w:szCs w:val="22"/>
        </w:rPr>
        <w:t xml:space="preserve">lan is expected to retain strong material weight even after a </w:t>
      </w:r>
      <w:r w:rsidR="009F1A66">
        <w:rPr>
          <w:sz w:val="22"/>
          <w:szCs w:val="22"/>
        </w:rPr>
        <w:t>L</w:t>
      </w:r>
      <w:r w:rsidRPr="00534057">
        <w:rPr>
          <w:sz w:val="22"/>
          <w:szCs w:val="22"/>
        </w:rPr>
        <w:t xml:space="preserve">ocal </w:t>
      </w:r>
      <w:r w:rsidR="009F1A66">
        <w:rPr>
          <w:sz w:val="22"/>
          <w:szCs w:val="22"/>
        </w:rPr>
        <w:t>G</w:t>
      </w:r>
      <w:r w:rsidRPr="00534057">
        <w:rPr>
          <w:sz w:val="22"/>
          <w:szCs w:val="22"/>
        </w:rPr>
        <w:t xml:space="preserve">overnment </w:t>
      </w:r>
      <w:r w:rsidR="009F1A66">
        <w:rPr>
          <w:sz w:val="22"/>
          <w:szCs w:val="22"/>
        </w:rPr>
        <w:t>R</w:t>
      </w:r>
      <w:r w:rsidRPr="00534057">
        <w:rPr>
          <w:sz w:val="22"/>
          <w:szCs w:val="22"/>
        </w:rPr>
        <w:t>eorganisation</w:t>
      </w:r>
      <w:r w:rsidR="009F1A66">
        <w:rPr>
          <w:sz w:val="22"/>
          <w:szCs w:val="22"/>
        </w:rPr>
        <w:t xml:space="preserve"> (LGR)</w:t>
      </w:r>
      <w:r w:rsidRPr="00534057">
        <w:rPr>
          <w:sz w:val="22"/>
          <w:szCs w:val="22"/>
        </w:rPr>
        <w:t xml:space="preserve">. The Brownfield Register was noted to contain outdated sites that need to be reported. </w:t>
      </w:r>
    </w:p>
    <w:p w14:paraId="61F7E7F0" w14:textId="77777777" w:rsidR="00B13B93" w:rsidRPr="00534057" w:rsidRDefault="00B13B93" w:rsidP="00B13B93">
      <w:pPr>
        <w:pStyle w:val="Compact"/>
        <w:rPr>
          <w:sz w:val="22"/>
          <w:szCs w:val="22"/>
        </w:rPr>
      </w:pPr>
    </w:p>
    <w:p w14:paraId="7E89C743" w14:textId="77777777" w:rsidR="00BB28DE" w:rsidRPr="00534057" w:rsidRDefault="00BB28DE" w:rsidP="00BB28DE">
      <w:pPr>
        <w:rPr>
          <w:rFonts w:ascii="Arial" w:hAnsi="Arial" w:cs="Arial"/>
          <w:bCs/>
          <w:iCs/>
          <w:sz w:val="22"/>
          <w:szCs w:val="22"/>
          <w:lang w:val="en-US"/>
        </w:rPr>
      </w:pPr>
      <w:r w:rsidRPr="00534057">
        <w:rPr>
          <w:rFonts w:ascii="Arial" w:hAnsi="Arial" w:cs="Arial"/>
          <w:sz w:val="22"/>
          <w:szCs w:val="22"/>
        </w:rPr>
        <w:t>Wealden were</w:t>
      </w:r>
      <w:r w:rsidRPr="00534057">
        <w:rPr>
          <w:rFonts w:ascii="Arial" w:hAnsi="Arial" w:cs="Arial"/>
          <w:bCs/>
          <w:iCs/>
          <w:sz w:val="22"/>
          <w:szCs w:val="22"/>
        </w:rPr>
        <w:t xml:space="preserve"> thanked for releasing details of a recent meeting with the CEO at South East Water. </w:t>
      </w:r>
      <w:r w:rsidRPr="00534057">
        <w:rPr>
          <w:rFonts w:ascii="Arial" w:hAnsi="Arial" w:cs="Arial"/>
          <w:bCs/>
          <w:iCs/>
          <w:sz w:val="22"/>
          <w:szCs w:val="22"/>
          <w:lang w:val="en-US"/>
        </w:rPr>
        <w:t>South East Water experienced significant strain, affecting 16,500 homes due to a lack of investment and aging infrastructure. Issues included low reservoir levels, burst pipes, and pumping station failures. It was agreed that the lack of a backup generator at Barcombe was a basic planning failure.</w:t>
      </w:r>
    </w:p>
    <w:p w14:paraId="06AE56D2" w14:textId="77777777" w:rsidR="00BB28DE" w:rsidRPr="00534057" w:rsidRDefault="00BB28DE" w:rsidP="00BB28DE">
      <w:pPr>
        <w:rPr>
          <w:rFonts w:ascii="Arial" w:hAnsi="Arial" w:cs="Arial"/>
          <w:bCs/>
          <w:iCs/>
          <w:sz w:val="22"/>
          <w:szCs w:val="22"/>
          <w:lang w:val="en-US"/>
        </w:rPr>
      </w:pPr>
    </w:p>
    <w:p w14:paraId="694564F8" w14:textId="77777777" w:rsidR="00BB28DE" w:rsidRPr="00534057" w:rsidRDefault="00BB28DE" w:rsidP="00BB28DE">
      <w:pPr>
        <w:rPr>
          <w:rFonts w:ascii="Arial" w:hAnsi="Arial" w:cs="Arial"/>
          <w:bCs/>
          <w:iCs/>
          <w:sz w:val="22"/>
          <w:szCs w:val="22"/>
          <w:lang w:val="en-US"/>
        </w:rPr>
      </w:pPr>
      <w:r w:rsidRPr="00534057">
        <w:rPr>
          <w:rFonts w:ascii="Arial" w:hAnsi="Arial" w:cs="Arial"/>
          <w:bCs/>
          <w:iCs/>
          <w:sz w:val="22"/>
          <w:szCs w:val="22"/>
          <w:lang w:val="en-US"/>
        </w:rPr>
        <w:t>The inadequacy of the water supply challenges the local plan’s provision for new housing. Land for a second reservoir is protected but not scheduled for construction until around 2045.</w:t>
      </w:r>
    </w:p>
    <w:p w14:paraId="263F5E27" w14:textId="77777777" w:rsidR="000123D7" w:rsidRPr="00534057" w:rsidRDefault="000123D7" w:rsidP="00CC6BAA">
      <w:pPr>
        <w:rPr>
          <w:rFonts w:ascii="Arial" w:hAnsi="Arial" w:cs="Arial"/>
          <w:sz w:val="22"/>
          <w:szCs w:val="22"/>
        </w:rPr>
      </w:pPr>
    </w:p>
    <w:p w14:paraId="680BD2C3" w14:textId="77777777" w:rsidR="00D11A9B" w:rsidRPr="00534057" w:rsidRDefault="00B13B93" w:rsidP="00D11A9B">
      <w:pPr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  <w:u w:val="single"/>
        </w:rPr>
        <w:t xml:space="preserve">2: </w:t>
      </w:r>
      <w:r w:rsidR="004645F5" w:rsidRPr="00534057">
        <w:rPr>
          <w:rFonts w:ascii="Arial" w:hAnsi="Arial" w:cs="Arial"/>
          <w:sz w:val="22"/>
          <w:szCs w:val="22"/>
          <w:u w:val="single"/>
        </w:rPr>
        <w:t>Other District Council Matters</w:t>
      </w:r>
    </w:p>
    <w:p w14:paraId="28A15F74" w14:textId="77777777" w:rsidR="00884C39" w:rsidRPr="00534057" w:rsidRDefault="004645F5" w:rsidP="006529DC">
      <w:pPr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</w:rPr>
        <w:t>The most pressing District Council i</w:t>
      </w:r>
      <w:r w:rsidR="00B13B93" w:rsidRPr="00534057">
        <w:rPr>
          <w:rFonts w:ascii="Arial" w:hAnsi="Arial" w:cs="Arial"/>
          <w:sz w:val="22"/>
          <w:szCs w:val="22"/>
        </w:rPr>
        <w:t>ssues affecting the</w:t>
      </w:r>
      <w:r w:rsidR="00DD1C87">
        <w:rPr>
          <w:rFonts w:ascii="Arial" w:hAnsi="Arial" w:cs="Arial"/>
          <w:sz w:val="22"/>
          <w:szCs w:val="22"/>
        </w:rPr>
        <w:t xml:space="preserve"> </w:t>
      </w:r>
      <w:r w:rsidR="00B13B93" w:rsidRPr="00534057">
        <w:rPr>
          <w:rFonts w:ascii="Arial" w:hAnsi="Arial" w:cs="Arial"/>
          <w:sz w:val="22"/>
          <w:szCs w:val="22"/>
        </w:rPr>
        <w:t>paris</w:t>
      </w:r>
      <w:r w:rsidR="00DD1C87">
        <w:rPr>
          <w:rFonts w:ascii="Arial" w:hAnsi="Arial" w:cs="Arial"/>
          <w:sz w:val="22"/>
          <w:szCs w:val="22"/>
        </w:rPr>
        <w:t>h/town councils’ present are</w:t>
      </w:r>
      <w:r w:rsidR="00B13B93" w:rsidRPr="00534057">
        <w:rPr>
          <w:rFonts w:ascii="Arial" w:hAnsi="Arial" w:cs="Arial"/>
          <w:sz w:val="22"/>
          <w:szCs w:val="22"/>
        </w:rPr>
        <w:t>:</w:t>
      </w:r>
    </w:p>
    <w:p w14:paraId="51D7AC19" w14:textId="77777777" w:rsidR="00BB28DE" w:rsidRPr="00534057" w:rsidRDefault="00BB28DE" w:rsidP="006529DC">
      <w:pPr>
        <w:rPr>
          <w:rFonts w:ascii="Arial" w:hAnsi="Arial" w:cs="Arial"/>
          <w:sz w:val="22"/>
          <w:szCs w:val="22"/>
        </w:rPr>
      </w:pPr>
    </w:p>
    <w:p w14:paraId="59F21572" w14:textId="77777777" w:rsidR="00DD1C87" w:rsidRDefault="00BB28DE" w:rsidP="00BB28DE">
      <w:pPr>
        <w:numPr>
          <w:ilvl w:val="0"/>
          <w:numId w:val="49"/>
        </w:numPr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</w:rPr>
        <w:t>The frustration with the problems at South East Water</w:t>
      </w:r>
      <w:r w:rsidR="00DD1C87">
        <w:rPr>
          <w:rFonts w:ascii="Arial" w:hAnsi="Arial" w:cs="Arial"/>
          <w:sz w:val="22"/>
          <w:szCs w:val="22"/>
        </w:rPr>
        <w:t>.</w:t>
      </w:r>
    </w:p>
    <w:p w14:paraId="372D9280" w14:textId="77777777" w:rsidR="00BB28DE" w:rsidRPr="00534057" w:rsidRDefault="00DD1C87" w:rsidP="00BB28DE">
      <w:pPr>
        <w:numPr>
          <w:ilvl w:val="0"/>
          <w:numId w:val="4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BB28DE" w:rsidRPr="00534057">
        <w:rPr>
          <w:rFonts w:ascii="Arial" w:hAnsi="Arial" w:cs="Arial"/>
          <w:sz w:val="22"/>
          <w:szCs w:val="22"/>
        </w:rPr>
        <w:t>he wea</w:t>
      </w:r>
      <w:r>
        <w:rPr>
          <w:rFonts w:ascii="Arial" w:hAnsi="Arial" w:cs="Arial"/>
          <w:sz w:val="22"/>
          <w:szCs w:val="22"/>
        </w:rPr>
        <w:t>k</w:t>
      </w:r>
      <w:r w:rsidR="00BB28DE" w:rsidRPr="00534057">
        <w:rPr>
          <w:rFonts w:ascii="Arial" w:hAnsi="Arial" w:cs="Arial"/>
          <w:sz w:val="22"/>
          <w:szCs w:val="22"/>
        </w:rPr>
        <w:t xml:space="preserve"> regulations</w:t>
      </w:r>
      <w:r>
        <w:rPr>
          <w:rFonts w:ascii="Arial" w:hAnsi="Arial" w:cs="Arial"/>
          <w:sz w:val="22"/>
          <w:szCs w:val="22"/>
        </w:rPr>
        <w:t xml:space="preserve"> which means that only the government can challenge the water company </w:t>
      </w:r>
    </w:p>
    <w:p w14:paraId="6A5A1B67" w14:textId="77777777" w:rsidR="009F1A66" w:rsidRDefault="00BB28DE" w:rsidP="00BB28DE">
      <w:pPr>
        <w:numPr>
          <w:ilvl w:val="0"/>
          <w:numId w:val="49"/>
        </w:numPr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</w:rPr>
        <w:t xml:space="preserve">Hailsham Treatment Works </w:t>
      </w:r>
      <w:r w:rsidR="009F1A66">
        <w:rPr>
          <w:rFonts w:ascii="Arial" w:hAnsi="Arial" w:cs="Arial"/>
          <w:sz w:val="22"/>
          <w:szCs w:val="22"/>
        </w:rPr>
        <w:t xml:space="preserve">because it </w:t>
      </w:r>
      <w:r w:rsidRPr="00534057">
        <w:rPr>
          <w:rFonts w:ascii="Arial" w:hAnsi="Arial" w:cs="Arial"/>
          <w:sz w:val="22"/>
          <w:szCs w:val="22"/>
        </w:rPr>
        <w:t>currently discharges onto</w:t>
      </w:r>
      <w:r w:rsidR="009F1A66">
        <w:rPr>
          <w:rFonts w:ascii="Arial" w:hAnsi="Arial" w:cs="Arial"/>
          <w:sz w:val="22"/>
          <w:szCs w:val="22"/>
        </w:rPr>
        <w:t>,</w:t>
      </w:r>
      <w:r w:rsidRPr="00534057">
        <w:rPr>
          <w:rFonts w:ascii="Arial" w:hAnsi="Arial" w:cs="Arial"/>
          <w:sz w:val="22"/>
          <w:szCs w:val="22"/>
        </w:rPr>
        <w:t xml:space="preserve"> and </w:t>
      </w:r>
      <w:r w:rsidR="009F1A66">
        <w:rPr>
          <w:rFonts w:ascii="Arial" w:hAnsi="Arial" w:cs="Arial"/>
          <w:sz w:val="22"/>
          <w:szCs w:val="22"/>
        </w:rPr>
        <w:t xml:space="preserve">thereby </w:t>
      </w:r>
      <w:r w:rsidRPr="00534057">
        <w:rPr>
          <w:rFonts w:ascii="Arial" w:hAnsi="Arial" w:cs="Arial"/>
          <w:sz w:val="22"/>
          <w:szCs w:val="22"/>
        </w:rPr>
        <w:t>degrades</w:t>
      </w:r>
      <w:r w:rsidR="009F1A66">
        <w:rPr>
          <w:rFonts w:ascii="Arial" w:hAnsi="Arial" w:cs="Arial"/>
          <w:sz w:val="22"/>
          <w:szCs w:val="22"/>
        </w:rPr>
        <w:t>,</w:t>
      </w:r>
      <w:r w:rsidRPr="00534057">
        <w:rPr>
          <w:rFonts w:ascii="Arial" w:hAnsi="Arial" w:cs="Arial"/>
          <w:sz w:val="22"/>
          <w:szCs w:val="22"/>
        </w:rPr>
        <w:t xml:space="preserve"> Pevensey</w:t>
      </w:r>
    </w:p>
    <w:p w14:paraId="1DDA35A2" w14:textId="77777777" w:rsidR="00BB28DE" w:rsidRPr="00534057" w:rsidRDefault="009F1A66" w:rsidP="009F1A66">
      <w:pPr>
        <w:ind w:left="360" w:firstLine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</w:t>
      </w:r>
      <w:r w:rsidR="00BB28DE" w:rsidRPr="00534057">
        <w:rPr>
          <w:rFonts w:ascii="Arial" w:hAnsi="Arial" w:cs="Arial"/>
          <w:sz w:val="22"/>
          <w:szCs w:val="22"/>
        </w:rPr>
        <w:t>evels.</w:t>
      </w:r>
    </w:p>
    <w:p w14:paraId="57483AF4" w14:textId="77777777" w:rsidR="00BB28DE" w:rsidRPr="00534057" w:rsidRDefault="00BB28DE" w:rsidP="00BB28DE">
      <w:pPr>
        <w:rPr>
          <w:rFonts w:ascii="Arial" w:hAnsi="Arial" w:cs="Arial"/>
          <w:sz w:val="22"/>
          <w:szCs w:val="22"/>
        </w:rPr>
      </w:pPr>
    </w:p>
    <w:p w14:paraId="090A77D6" w14:textId="77777777" w:rsidR="00BB28DE" w:rsidRPr="00534057" w:rsidRDefault="009F1A66" w:rsidP="00BB28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was</w:t>
      </w:r>
      <w:r w:rsidR="00BB28DE" w:rsidRPr="00534057">
        <w:rPr>
          <w:rFonts w:ascii="Arial" w:hAnsi="Arial" w:cs="Arial"/>
          <w:sz w:val="22"/>
          <w:szCs w:val="22"/>
        </w:rPr>
        <w:t xml:space="preserve"> noted that Horsham District Council’s Water Neutrality Project addresses the need for new housing development to not increase water demand in the sensitive North West Sussex area, a requirement driven by Natural England’s 2021 position statement.</w:t>
      </w:r>
    </w:p>
    <w:p w14:paraId="71A4145F" w14:textId="77777777" w:rsidR="00B13B93" w:rsidRPr="00534057" w:rsidRDefault="00B13B93" w:rsidP="006529DC">
      <w:pPr>
        <w:rPr>
          <w:rFonts w:ascii="Arial" w:hAnsi="Arial" w:cs="Arial"/>
          <w:sz w:val="22"/>
          <w:szCs w:val="22"/>
        </w:rPr>
      </w:pPr>
    </w:p>
    <w:p w14:paraId="3EAE733A" w14:textId="77777777" w:rsidR="00534057" w:rsidRPr="00534057" w:rsidRDefault="00534057" w:rsidP="006529DC">
      <w:pPr>
        <w:rPr>
          <w:rFonts w:ascii="Arial" w:hAnsi="Arial" w:cs="Arial"/>
          <w:sz w:val="22"/>
          <w:szCs w:val="22"/>
        </w:rPr>
      </w:pPr>
      <w:r w:rsidRPr="00534057">
        <w:rPr>
          <w:rFonts w:ascii="Arial" w:hAnsi="Arial" w:cs="Arial"/>
          <w:sz w:val="22"/>
          <w:szCs w:val="22"/>
        </w:rPr>
        <w:t>Heathfield Parish Council is looking into what opportunities LGR will bring. It is also considering raising a legal challenge against a planning development for 30</w:t>
      </w:r>
      <w:r w:rsidR="009F1A66">
        <w:rPr>
          <w:rFonts w:ascii="Arial" w:hAnsi="Arial" w:cs="Arial"/>
          <w:sz w:val="22"/>
          <w:szCs w:val="22"/>
        </w:rPr>
        <w:t>/</w:t>
      </w:r>
      <w:r w:rsidRPr="00534057">
        <w:rPr>
          <w:rFonts w:ascii="Arial" w:hAnsi="Arial" w:cs="Arial"/>
          <w:sz w:val="22"/>
          <w:szCs w:val="22"/>
        </w:rPr>
        <w:t>40 homes at the junction of the A267 and A265.</w:t>
      </w:r>
    </w:p>
    <w:p w14:paraId="45875582" w14:textId="77777777" w:rsidR="00F53BAB" w:rsidRPr="00534057" w:rsidRDefault="00F53BAB" w:rsidP="007101AE">
      <w:pPr>
        <w:rPr>
          <w:rFonts w:ascii="Arial" w:hAnsi="Arial" w:cs="Arial"/>
          <w:bCs/>
          <w:iCs/>
          <w:sz w:val="22"/>
          <w:szCs w:val="22"/>
        </w:rPr>
      </w:pPr>
    </w:p>
    <w:p w14:paraId="73E8231B" w14:textId="77777777" w:rsidR="00884C39" w:rsidRPr="00534057" w:rsidRDefault="00534057" w:rsidP="00884C39">
      <w:pPr>
        <w:rPr>
          <w:rFonts w:ascii="Arial" w:hAnsi="Arial" w:cs="Arial"/>
          <w:bCs/>
          <w:color w:val="000000"/>
          <w:sz w:val="22"/>
          <w:szCs w:val="22"/>
        </w:rPr>
      </w:pPr>
      <w:r w:rsidRPr="00534057">
        <w:rPr>
          <w:rFonts w:ascii="Arial" w:hAnsi="Arial" w:cs="Arial"/>
          <w:bCs/>
          <w:iCs/>
          <w:sz w:val="22"/>
          <w:szCs w:val="22"/>
          <w:u w:val="single"/>
        </w:rPr>
        <w:t>3</w:t>
      </w:r>
      <w:r w:rsidR="00D11A9B" w:rsidRPr="00534057">
        <w:rPr>
          <w:rFonts w:ascii="Arial" w:hAnsi="Arial" w:cs="Arial"/>
          <w:bCs/>
          <w:iCs/>
          <w:sz w:val="22"/>
          <w:szCs w:val="22"/>
          <w:u w:val="single"/>
        </w:rPr>
        <w:t>. Next Association Meeting</w:t>
      </w:r>
      <w:r w:rsidR="00884C39" w:rsidRPr="00534057">
        <w:rPr>
          <w:rFonts w:ascii="Arial" w:hAnsi="Arial" w:cs="Arial"/>
          <w:bCs/>
          <w:iCs/>
          <w:sz w:val="22"/>
          <w:szCs w:val="22"/>
          <w:u w:val="single"/>
        </w:rPr>
        <w:t>s</w:t>
      </w:r>
      <w:r w:rsidR="00D11A9B" w:rsidRPr="00534057">
        <w:rPr>
          <w:rFonts w:ascii="Arial" w:hAnsi="Arial" w:cs="Arial"/>
          <w:bCs/>
          <w:iCs/>
          <w:sz w:val="22"/>
          <w:szCs w:val="22"/>
          <w:u w:val="single"/>
        </w:rPr>
        <w:t>:</w:t>
      </w:r>
      <w:r w:rsidR="004645F5" w:rsidRPr="00534057">
        <w:rPr>
          <w:rFonts w:ascii="Arial" w:hAnsi="Arial" w:cs="Arial"/>
          <w:bCs/>
          <w:iCs/>
          <w:sz w:val="22"/>
          <w:szCs w:val="22"/>
        </w:rPr>
        <w:t xml:space="preserve"> 8</w:t>
      </w:r>
      <w:r w:rsidR="004645F5" w:rsidRPr="00534057">
        <w:rPr>
          <w:rFonts w:ascii="Arial" w:hAnsi="Arial" w:cs="Arial"/>
          <w:bCs/>
          <w:iCs/>
          <w:sz w:val="22"/>
          <w:szCs w:val="22"/>
          <w:vertAlign w:val="superscript"/>
        </w:rPr>
        <w:t xml:space="preserve">th </w:t>
      </w:r>
      <w:r w:rsidR="004645F5" w:rsidRPr="00534057">
        <w:rPr>
          <w:rFonts w:ascii="Arial" w:hAnsi="Arial" w:cs="Arial"/>
          <w:bCs/>
          <w:color w:val="000000"/>
          <w:sz w:val="22"/>
          <w:szCs w:val="22"/>
        </w:rPr>
        <w:t>April</w:t>
      </w:r>
      <w:r w:rsidRPr="00534057">
        <w:rPr>
          <w:rFonts w:ascii="Arial" w:hAnsi="Arial" w:cs="Arial"/>
          <w:bCs/>
          <w:color w:val="000000"/>
          <w:sz w:val="22"/>
          <w:szCs w:val="22"/>
        </w:rPr>
        <w:t>.</w:t>
      </w:r>
      <w:r w:rsidR="00884C39" w:rsidRPr="00534057">
        <w:rPr>
          <w:rFonts w:ascii="Arial" w:hAnsi="Arial" w:cs="Arial"/>
          <w:bCs/>
          <w:color w:val="000000"/>
          <w:sz w:val="22"/>
          <w:szCs w:val="22"/>
        </w:rPr>
        <w:t> </w:t>
      </w:r>
      <w:r w:rsidR="00884C39" w:rsidRPr="00534057">
        <w:rPr>
          <w:rFonts w:ascii="Arial" w:hAnsi="Arial" w:cs="Arial"/>
          <w:bCs/>
          <w:color w:val="000000"/>
          <w:sz w:val="22"/>
          <w:szCs w:val="22"/>
        </w:rPr>
        <w:tab/>
      </w:r>
      <w:r w:rsidR="00884C39" w:rsidRPr="00534057">
        <w:rPr>
          <w:rFonts w:ascii="Arial" w:hAnsi="Arial" w:cs="Arial"/>
          <w:bCs/>
          <w:color w:val="000000"/>
          <w:sz w:val="22"/>
          <w:szCs w:val="22"/>
        </w:rPr>
        <w:tab/>
      </w:r>
      <w:r w:rsidR="00884C39" w:rsidRPr="00534057">
        <w:rPr>
          <w:rFonts w:ascii="Arial" w:hAnsi="Arial" w:cs="Arial"/>
          <w:bCs/>
          <w:color w:val="000000"/>
          <w:sz w:val="22"/>
          <w:szCs w:val="22"/>
        </w:rPr>
        <w:tab/>
      </w:r>
      <w:r w:rsidR="00884C39" w:rsidRPr="00534057">
        <w:rPr>
          <w:rFonts w:ascii="Arial" w:hAnsi="Arial" w:cs="Arial"/>
          <w:bCs/>
          <w:color w:val="000000"/>
          <w:sz w:val="22"/>
          <w:szCs w:val="22"/>
        </w:rPr>
        <w:tab/>
      </w:r>
    </w:p>
    <w:p w14:paraId="2B97BC92" w14:textId="77777777" w:rsidR="00996636" w:rsidRPr="00534057" w:rsidRDefault="00996636" w:rsidP="007101AE">
      <w:pPr>
        <w:rPr>
          <w:rFonts w:ascii="Arial" w:hAnsi="Arial" w:cs="Arial"/>
          <w:bCs/>
          <w:i/>
          <w:iCs/>
          <w:sz w:val="22"/>
          <w:szCs w:val="22"/>
        </w:rPr>
      </w:pPr>
      <w:r w:rsidRPr="00534057">
        <w:rPr>
          <w:rFonts w:ascii="Arial" w:hAnsi="Arial" w:cs="Arial"/>
          <w:bCs/>
          <w:iCs/>
          <w:sz w:val="22"/>
          <w:szCs w:val="22"/>
        </w:rPr>
        <w:t xml:space="preserve">There were no further questions and </w:t>
      </w:r>
      <w:r w:rsidR="006529DC" w:rsidRPr="00534057">
        <w:rPr>
          <w:rFonts w:ascii="Arial" w:hAnsi="Arial" w:cs="Arial"/>
          <w:bCs/>
          <w:iCs/>
          <w:sz w:val="22"/>
          <w:szCs w:val="22"/>
        </w:rPr>
        <w:t>this meeting ended at</w:t>
      </w:r>
      <w:r w:rsidR="00534057" w:rsidRPr="00534057">
        <w:rPr>
          <w:rFonts w:ascii="Arial" w:hAnsi="Arial" w:cs="Arial"/>
          <w:bCs/>
          <w:iCs/>
          <w:sz w:val="22"/>
          <w:szCs w:val="22"/>
        </w:rPr>
        <w:t xml:space="preserve"> 8.5</w:t>
      </w:r>
      <w:r w:rsidR="00884C39" w:rsidRPr="00534057">
        <w:rPr>
          <w:rFonts w:ascii="Arial" w:hAnsi="Arial" w:cs="Arial"/>
          <w:bCs/>
          <w:iCs/>
          <w:sz w:val="22"/>
          <w:szCs w:val="22"/>
        </w:rPr>
        <w:t>0</w:t>
      </w:r>
      <w:r w:rsidRPr="00534057">
        <w:rPr>
          <w:rFonts w:ascii="Arial" w:hAnsi="Arial" w:cs="Arial"/>
          <w:bCs/>
          <w:iCs/>
          <w:sz w:val="22"/>
          <w:szCs w:val="22"/>
        </w:rPr>
        <w:t>pm</w:t>
      </w:r>
      <w:r w:rsidR="00054351" w:rsidRPr="00534057">
        <w:rPr>
          <w:rFonts w:ascii="Arial" w:hAnsi="Arial" w:cs="Arial"/>
          <w:bCs/>
          <w:i/>
          <w:iCs/>
          <w:sz w:val="22"/>
          <w:szCs w:val="22"/>
        </w:rPr>
        <w:t>.</w:t>
      </w:r>
    </w:p>
    <w:p w14:paraId="7729E6F5" w14:textId="77777777" w:rsidR="00386E7B" w:rsidRPr="00862F2D" w:rsidRDefault="00386E7B">
      <w:pPr>
        <w:jc w:val="both"/>
        <w:rPr>
          <w:sz w:val="22"/>
          <w:szCs w:val="22"/>
        </w:rPr>
      </w:pPr>
    </w:p>
    <w:sectPr w:rsidR="00386E7B" w:rsidRPr="00862F2D" w:rsidSect="00D760CD">
      <w:footerReference w:type="even" r:id="rId8"/>
      <w:foot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634EA" w14:textId="77777777" w:rsidR="00AF7D04" w:rsidRDefault="00AF7D04">
      <w:r>
        <w:separator/>
      </w:r>
    </w:p>
  </w:endnote>
  <w:endnote w:type="continuationSeparator" w:id="0">
    <w:p w14:paraId="4547C4D1" w14:textId="77777777" w:rsidR="00AF7D04" w:rsidRDefault="00AF7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5BD4D" w14:textId="77777777" w:rsidR="004645F5" w:rsidRDefault="004645F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FBC1341" w14:textId="77777777" w:rsidR="004645F5" w:rsidRDefault="004645F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7BEC8" w14:textId="77777777" w:rsidR="004645F5" w:rsidRDefault="004645F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A5442">
      <w:rPr>
        <w:rStyle w:val="PageNumber"/>
        <w:noProof/>
      </w:rPr>
      <w:t>3</w:t>
    </w:r>
    <w:r>
      <w:rPr>
        <w:rStyle w:val="PageNumber"/>
      </w:rPr>
      <w:fldChar w:fldCharType="end"/>
    </w:r>
  </w:p>
  <w:p w14:paraId="39EEED2D" w14:textId="77777777" w:rsidR="004645F5" w:rsidRDefault="004645F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7F28D" w14:textId="77777777" w:rsidR="00AF7D04" w:rsidRDefault="00AF7D04">
      <w:r>
        <w:separator/>
      </w:r>
    </w:p>
  </w:footnote>
  <w:footnote w:type="continuationSeparator" w:id="0">
    <w:p w14:paraId="5B60687C" w14:textId="77777777" w:rsidR="00AF7D04" w:rsidRDefault="00AF7D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FFFFFFFF"/>
    <w:lvl w:ilvl="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C6881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666C57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F1F73"/>
    <w:multiLevelType w:val="hybridMultilevel"/>
    <w:tmpl w:val="FFFFFFFF"/>
    <w:lvl w:ilvl="0" w:tplc="3D52D704">
      <w:start w:val="1"/>
      <w:numFmt w:val="low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9524C37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B0687"/>
    <w:multiLevelType w:val="hybridMultilevel"/>
    <w:tmpl w:val="FFFFFFFF"/>
    <w:lvl w:ilvl="0" w:tplc="A558C134">
      <w:start w:val="1"/>
      <w:numFmt w:val="low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4D200A3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82555F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8" w15:restartNumberingAfterBreak="0">
    <w:nsid w:val="212C4DB8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540CEB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2C0EC8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C75FE5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E85005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1D4F27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515F2E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8A7E99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62373D"/>
    <w:multiLevelType w:val="hybridMultilevel"/>
    <w:tmpl w:val="FFFFFFFF"/>
    <w:lvl w:ilvl="0" w:tplc="D8BEA62A">
      <w:start w:val="1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2A996E94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282366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BD68A2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FD41BB1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606381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4070B2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A54301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195B98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122883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6" w15:restartNumberingAfterBreak="0">
    <w:nsid w:val="3E8414C8"/>
    <w:multiLevelType w:val="hybridMultilevel"/>
    <w:tmpl w:val="FFFFFFFF"/>
    <w:lvl w:ilvl="0" w:tplc="0809001B">
      <w:start w:val="1"/>
      <w:numFmt w:val="lowerRoman"/>
      <w:lvlText w:val="%1."/>
      <w:lvlJc w:val="right"/>
      <w:pPr>
        <w:ind w:left="21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7" w15:restartNumberingAfterBreak="0">
    <w:nsid w:val="44052EB3"/>
    <w:multiLevelType w:val="hybridMultilevel"/>
    <w:tmpl w:val="FFFFFFFF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67D63CC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7F20E5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B751C0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DB38A5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BA2504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E87787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192FD2"/>
    <w:multiLevelType w:val="hybridMultilevel"/>
    <w:tmpl w:val="FFFFFFFF"/>
    <w:lvl w:ilvl="0" w:tplc="4CAE247A">
      <w:start w:val="1"/>
      <w:numFmt w:val="low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2785CF4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631FC4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 w15:restartNumberingAfterBreak="0">
    <w:nsid w:val="651C3BB5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38" w15:restartNumberingAfterBreak="0">
    <w:nsid w:val="6A504EB3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D663CB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EC3D8B"/>
    <w:multiLevelType w:val="hybridMultilevel"/>
    <w:tmpl w:val="FFFFFFFF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6BEA3DD4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067E2E"/>
    <w:multiLevelType w:val="hybridMultilevel"/>
    <w:tmpl w:val="FFFFFFFF"/>
    <w:lvl w:ilvl="0" w:tplc="86260670">
      <w:start w:val="1"/>
      <w:numFmt w:val="lowerRoman"/>
      <w:lvlText w:val="%1."/>
      <w:lvlJc w:val="left"/>
      <w:pPr>
        <w:ind w:left="1050" w:hanging="7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1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3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5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57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29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1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3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50" w:hanging="180"/>
      </w:pPr>
      <w:rPr>
        <w:rFonts w:cs="Times New Roman"/>
      </w:rPr>
    </w:lvl>
  </w:abstractNum>
  <w:abstractNum w:abstractNumId="43" w15:restartNumberingAfterBreak="0">
    <w:nsid w:val="6FDD300A"/>
    <w:multiLevelType w:val="hybridMultilevel"/>
    <w:tmpl w:val="FFFFFFFF"/>
    <w:lvl w:ilvl="0" w:tplc="0809001B">
      <w:start w:val="1"/>
      <w:numFmt w:val="lowerRoman"/>
      <w:lvlText w:val="%1."/>
      <w:lvlJc w:val="right"/>
      <w:pPr>
        <w:ind w:left="144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4" w15:restartNumberingAfterBreak="0">
    <w:nsid w:val="700D640D"/>
    <w:multiLevelType w:val="hybridMultilevel"/>
    <w:tmpl w:val="FFFFFFFF"/>
    <w:lvl w:ilvl="0" w:tplc="A0CE78F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5" w15:restartNumberingAfterBreak="0">
    <w:nsid w:val="722F4F37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2F71D1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D88306C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B421F7"/>
    <w:multiLevelType w:val="hybridMultilevel"/>
    <w:tmpl w:val="FFFFFFFF"/>
    <w:lvl w:ilvl="0" w:tplc="3BF818BA">
      <w:start w:val="1"/>
      <w:numFmt w:val="low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252660328">
    <w:abstractNumId w:val="2"/>
  </w:num>
  <w:num w:numId="2" w16cid:durableId="447239107">
    <w:abstractNumId w:val="6"/>
  </w:num>
  <w:num w:numId="3" w16cid:durableId="811870573">
    <w:abstractNumId w:val="41"/>
  </w:num>
  <w:num w:numId="4" w16cid:durableId="1661617627">
    <w:abstractNumId w:val="29"/>
  </w:num>
  <w:num w:numId="5" w16cid:durableId="477037700">
    <w:abstractNumId w:val="36"/>
  </w:num>
  <w:num w:numId="6" w16cid:durableId="1821800926">
    <w:abstractNumId w:val="16"/>
  </w:num>
  <w:num w:numId="7" w16cid:durableId="190195384">
    <w:abstractNumId w:val="30"/>
  </w:num>
  <w:num w:numId="8" w16cid:durableId="415564823">
    <w:abstractNumId w:val="21"/>
  </w:num>
  <w:num w:numId="9" w16cid:durableId="489905192">
    <w:abstractNumId w:val="22"/>
  </w:num>
  <w:num w:numId="10" w16cid:durableId="1155679042">
    <w:abstractNumId w:val="31"/>
  </w:num>
  <w:num w:numId="11" w16cid:durableId="2079789273">
    <w:abstractNumId w:val="12"/>
  </w:num>
  <w:num w:numId="12" w16cid:durableId="118232866">
    <w:abstractNumId w:val="25"/>
  </w:num>
  <w:num w:numId="13" w16cid:durableId="440078230">
    <w:abstractNumId w:val="17"/>
  </w:num>
  <w:num w:numId="14" w16cid:durableId="535776686">
    <w:abstractNumId w:val="45"/>
  </w:num>
  <w:num w:numId="15" w16cid:durableId="1280918000">
    <w:abstractNumId w:val="9"/>
  </w:num>
  <w:num w:numId="16" w16cid:durableId="1692680576">
    <w:abstractNumId w:val="43"/>
  </w:num>
  <w:num w:numId="17" w16cid:durableId="77947012">
    <w:abstractNumId w:val="13"/>
  </w:num>
  <w:num w:numId="18" w16cid:durableId="94177299">
    <w:abstractNumId w:val="37"/>
  </w:num>
  <w:num w:numId="19" w16cid:durableId="36440481">
    <w:abstractNumId w:val="40"/>
  </w:num>
  <w:num w:numId="20" w16cid:durableId="612789574">
    <w:abstractNumId w:val="24"/>
  </w:num>
  <w:num w:numId="21" w16cid:durableId="1772703125">
    <w:abstractNumId w:val="38"/>
  </w:num>
  <w:num w:numId="22" w16cid:durableId="273175724">
    <w:abstractNumId w:val="1"/>
  </w:num>
  <w:num w:numId="23" w16cid:durableId="41441054">
    <w:abstractNumId w:val="10"/>
  </w:num>
  <w:num w:numId="24" w16cid:durableId="1692293476">
    <w:abstractNumId w:val="4"/>
  </w:num>
  <w:num w:numId="25" w16cid:durableId="537862696">
    <w:abstractNumId w:val="7"/>
  </w:num>
  <w:num w:numId="26" w16cid:durableId="377702533">
    <w:abstractNumId w:val="11"/>
  </w:num>
  <w:num w:numId="27" w16cid:durableId="1399861465">
    <w:abstractNumId w:val="33"/>
  </w:num>
  <w:num w:numId="28" w16cid:durableId="1081871492">
    <w:abstractNumId w:val="18"/>
  </w:num>
  <w:num w:numId="29" w16cid:durableId="1539976170">
    <w:abstractNumId w:val="23"/>
  </w:num>
  <w:num w:numId="30" w16cid:durableId="1923493152">
    <w:abstractNumId w:val="20"/>
  </w:num>
  <w:num w:numId="31" w16cid:durableId="1822038815">
    <w:abstractNumId w:val="35"/>
  </w:num>
  <w:num w:numId="32" w16cid:durableId="434179628">
    <w:abstractNumId w:val="34"/>
  </w:num>
  <w:num w:numId="33" w16cid:durableId="1912932487">
    <w:abstractNumId w:val="27"/>
  </w:num>
  <w:num w:numId="34" w16cid:durableId="1154949824">
    <w:abstractNumId w:val="42"/>
  </w:num>
  <w:num w:numId="35" w16cid:durableId="1679847988">
    <w:abstractNumId w:val="47"/>
  </w:num>
  <w:num w:numId="36" w16cid:durableId="2023359926">
    <w:abstractNumId w:val="39"/>
  </w:num>
  <w:num w:numId="37" w16cid:durableId="1424909348">
    <w:abstractNumId w:val="14"/>
  </w:num>
  <w:num w:numId="38" w16cid:durableId="410977161">
    <w:abstractNumId w:val="28"/>
  </w:num>
  <w:num w:numId="39" w16cid:durableId="1084300578">
    <w:abstractNumId w:val="32"/>
  </w:num>
  <w:num w:numId="40" w16cid:durableId="1780175844">
    <w:abstractNumId w:val="46"/>
  </w:num>
  <w:num w:numId="41" w16cid:durableId="182209283">
    <w:abstractNumId w:val="26"/>
  </w:num>
  <w:num w:numId="42" w16cid:durableId="1684936228">
    <w:abstractNumId w:val="15"/>
  </w:num>
  <w:num w:numId="43" w16cid:durableId="636835207">
    <w:abstractNumId w:val="8"/>
  </w:num>
  <w:num w:numId="44" w16cid:durableId="1589315856">
    <w:abstractNumId w:val="44"/>
  </w:num>
  <w:num w:numId="45" w16cid:durableId="1310747113">
    <w:abstractNumId w:val="0"/>
  </w:num>
  <w:num w:numId="46" w16cid:durableId="1422605658">
    <w:abstractNumId w:val="3"/>
  </w:num>
  <w:num w:numId="47" w16cid:durableId="1753430294">
    <w:abstractNumId w:val="5"/>
  </w:num>
  <w:num w:numId="48" w16cid:durableId="1191869522">
    <w:abstractNumId w:val="19"/>
  </w:num>
  <w:num w:numId="49" w16cid:durableId="912935463">
    <w:abstractNumId w:val="4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0A2"/>
    <w:rsid w:val="0000393C"/>
    <w:rsid w:val="000043FA"/>
    <w:rsid w:val="000123D7"/>
    <w:rsid w:val="000168A6"/>
    <w:rsid w:val="00021ED8"/>
    <w:rsid w:val="000245D6"/>
    <w:rsid w:val="00024C8F"/>
    <w:rsid w:val="00031810"/>
    <w:rsid w:val="000319D7"/>
    <w:rsid w:val="00032E1A"/>
    <w:rsid w:val="00035CB7"/>
    <w:rsid w:val="00036A60"/>
    <w:rsid w:val="00040EBF"/>
    <w:rsid w:val="00043D9E"/>
    <w:rsid w:val="00044350"/>
    <w:rsid w:val="00050A41"/>
    <w:rsid w:val="0005359C"/>
    <w:rsid w:val="00054351"/>
    <w:rsid w:val="00054621"/>
    <w:rsid w:val="00057BB2"/>
    <w:rsid w:val="00061178"/>
    <w:rsid w:val="00062040"/>
    <w:rsid w:val="00071060"/>
    <w:rsid w:val="000732AA"/>
    <w:rsid w:val="00075F9E"/>
    <w:rsid w:val="00080ED9"/>
    <w:rsid w:val="00087C06"/>
    <w:rsid w:val="00094F40"/>
    <w:rsid w:val="000A70B7"/>
    <w:rsid w:val="000B4762"/>
    <w:rsid w:val="000C024E"/>
    <w:rsid w:val="000C041A"/>
    <w:rsid w:val="000C2A23"/>
    <w:rsid w:val="000C324A"/>
    <w:rsid w:val="000C600D"/>
    <w:rsid w:val="000C6443"/>
    <w:rsid w:val="000D1B42"/>
    <w:rsid w:val="000D5D1D"/>
    <w:rsid w:val="000D7880"/>
    <w:rsid w:val="000E1B9D"/>
    <w:rsid w:val="000F03E6"/>
    <w:rsid w:val="00104874"/>
    <w:rsid w:val="0011059A"/>
    <w:rsid w:val="001113E1"/>
    <w:rsid w:val="001137D3"/>
    <w:rsid w:val="001159F5"/>
    <w:rsid w:val="0012070E"/>
    <w:rsid w:val="00121652"/>
    <w:rsid w:val="00122D34"/>
    <w:rsid w:val="001237BF"/>
    <w:rsid w:val="00125710"/>
    <w:rsid w:val="00130597"/>
    <w:rsid w:val="001320D1"/>
    <w:rsid w:val="00132527"/>
    <w:rsid w:val="001368B8"/>
    <w:rsid w:val="001376C1"/>
    <w:rsid w:val="0013778B"/>
    <w:rsid w:val="00140C99"/>
    <w:rsid w:val="00141852"/>
    <w:rsid w:val="00143063"/>
    <w:rsid w:val="00144C5B"/>
    <w:rsid w:val="00152B45"/>
    <w:rsid w:val="00154472"/>
    <w:rsid w:val="00157A08"/>
    <w:rsid w:val="001627DE"/>
    <w:rsid w:val="001639B9"/>
    <w:rsid w:val="001657A6"/>
    <w:rsid w:val="001704AB"/>
    <w:rsid w:val="00172BA9"/>
    <w:rsid w:val="00183868"/>
    <w:rsid w:val="00184F23"/>
    <w:rsid w:val="00186EC8"/>
    <w:rsid w:val="00191326"/>
    <w:rsid w:val="00192374"/>
    <w:rsid w:val="001939CC"/>
    <w:rsid w:val="00195FC0"/>
    <w:rsid w:val="00197BA4"/>
    <w:rsid w:val="001A1F8E"/>
    <w:rsid w:val="001A2870"/>
    <w:rsid w:val="001B026E"/>
    <w:rsid w:val="001B22A5"/>
    <w:rsid w:val="001B3D5D"/>
    <w:rsid w:val="001B458F"/>
    <w:rsid w:val="001B4663"/>
    <w:rsid w:val="001C06C9"/>
    <w:rsid w:val="001C160C"/>
    <w:rsid w:val="001C35DF"/>
    <w:rsid w:val="001D0101"/>
    <w:rsid w:val="001D6751"/>
    <w:rsid w:val="001D6F00"/>
    <w:rsid w:val="001E12FF"/>
    <w:rsid w:val="001E504A"/>
    <w:rsid w:val="001E690F"/>
    <w:rsid w:val="001F3463"/>
    <w:rsid w:val="00201AF8"/>
    <w:rsid w:val="00202100"/>
    <w:rsid w:val="0020609E"/>
    <w:rsid w:val="00207321"/>
    <w:rsid w:val="002154DC"/>
    <w:rsid w:val="00217DC2"/>
    <w:rsid w:val="0022287C"/>
    <w:rsid w:val="00223CF1"/>
    <w:rsid w:val="00223E1C"/>
    <w:rsid w:val="00233D04"/>
    <w:rsid w:val="002341F9"/>
    <w:rsid w:val="00235AFC"/>
    <w:rsid w:val="002403C0"/>
    <w:rsid w:val="00240BFA"/>
    <w:rsid w:val="00241C97"/>
    <w:rsid w:val="00250B7A"/>
    <w:rsid w:val="00253CD4"/>
    <w:rsid w:val="00255790"/>
    <w:rsid w:val="002557F4"/>
    <w:rsid w:val="00255FA9"/>
    <w:rsid w:val="002618E9"/>
    <w:rsid w:val="00261950"/>
    <w:rsid w:val="00263147"/>
    <w:rsid w:val="002632B0"/>
    <w:rsid w:val="00270C23"/>
    <w:rsid w:val="00271FB9"/>
    <w:rsid w:val="00273EF0"/>
    <w:rsid w:val="002834E4"/>
    <w:rsid w:val="002852EB"/>
    <w:rsid w:val="002939FC"/>
    <w:rsid w:val="002A06AA"/>
    <w:rsid w:val="002A53E5"/>
    <w:rsid w:val="002A6717"/>
    <w:rsid w:val="002A75CE"/>
    <w:rsid w:val="002B0430"/>
    <w:rsid w:val="002B5F61"/>
    <w:rsid w:val="002C5EF9"/>
    <w:rsid w:val="002C64C7"/>
    <w:rsid w:val="002D071E"/>
    <w:rsid w:val="002D7E78"/>
    <w:rsid w:val="002E7BA7"/>
    <w:rsid w:val="002F1879"/>
    <w:rsid w:val="002F2C96"/>
    <w:rsid w:val="002F40FB"/>
    <w:rsid w:val="002F4E61"/>
    <w:rsid w:val="0030056D"/>
    <w:rsid w:val="0030091E"/>
    <w:rsid w:val="003011B1"/>
    <w:rsid w:val="00302D48"/>
    <w:rsid w:val="00311B1A"/>
    <w:rsid w:val="00311B6A"/>
    <w:rsid w:val="00330C7B"/>
    <w:rsid w:val="0033473B"/>
    <w:rsid w:val="00337611"/>
    <w:rsid w:val="00340DE0"/>
    <w:rsid w:val="00350DDD"/>
    <w:rsid w:val="00352CB7"/>
    <w:rsid w:val="00361834"/>
    <w:rsid w:val="00363BA2"/>
    <w:rsid w:val="00372379"/>
    <w:rsid w:val="00374704"/>
    <w:rsid w:val="0037480D"/>
    <w:rsid w:val="003757C3"/>
    <w:rsid w:val="0038247C"/>
    <w:rsid w:val="00383F73"/>
    <w:rsid w:val="00386E7B"/>
    <w:rsid w:val="0039366C"/>
    <w:rsid w:val="00394EE4"/>
    <w:rsid w:val="003A0E1A"/>
    <w:rsid w:val="003B21E8"/>
    <w:rsid w:val="003B2536"/>
    <w:rsid w:val="003B48AD"/>
    <w:rsid w:val="003B4B5C"/>
    <w:rsid w:val="003C0636"/>
    <w:rsid w:val="003C29A4"/>
    <w:rsid w:val="003C38E2"/>
    <w:rsid w:val="003C5556"/>
    <w:rsid w:val="003C5EE0"/>
    <w:rsid w:val="003D196D"/>
    <w:rsid w:val="003D58D7"/>
    <w:rsid w:val="003D63D8"/>
    <w:rsid w:val="003D6640"/>
    <w:rsid w:val="003D6753"/>
    <w:rsid w:val="003D7482"/>
    <w:rsid w:val="003E0F5E"/>
    <w:rsid w:val="003E292B"/>
    <w:rsid w:val="003E53FA"/>
    <w:rsid w:val="003E7901"/>
    <w:rsid w:val="003E7E57"/>
    <w:rsid w:val="003F4D6F"/>
    <w:rsid w:val="003F558A"/>
    <w:rsid w:val="003F724A"/>
    <w:rsid w:val="004028EC"/>
    <w:rsid w:val="00403390"/>
    <w:rsid w:val="00404C38"/>
    <w:rsid w:val="00405683"/>
    <w:rsid w:val="00410D36"/>
    <w:rsid w:val="0041446C"/>
    <w:rsid w:val="00415AC9"/>
    <w:rsid w:val="00424F70"/>
    <w:rsid w:val="00425191"/>
    <w:rsid w:val="0042730F"/>
    <w:rsid w:val="00434091"/>
    <w:rsid w:val="004343E4"/>
    <w:rsid w:val="0043659A"/>
    <w:rsid w:val="0043665B"/>
    <w:rsid w:val="004441CB"/>
    <w:rsid w:val="00456063"/>
    <w:rsid w:val="004560DA"/>
    <w:rsid w:val="004608C8"/>
    <w:rsid w:val="004618A9"/>
    <w:rsid w:val="00463FA9"/>
    <w:rsid w:val="004645F5"/>
    <w:rsid w:val="004651C3"/>
    <w:rsid w:val="00466D43"/>
    <w:rsid w:val="004757EF"/>
    <w:rsid w:val="00477EB7"/>
    <w:rsid w:val="00484247"/>
    <w:rsid w:val="004844F5"/>
    <w:rsid w:val="00486AF8"/>
    <w:rsid w:val="004911DD"/>
    <w:rsid w:val="004A0F30"/>
    <w:rsid w:val="004A614A"/>
    <w:rsid w:val="004A7F85"/>
    <w:rsid w:val="004B0EE2"/>
    <w:rsid w:val="004C149F"/>
    <w:rsid w:val="004C1D90"/>
    <w:rsid w:val="004C1F39"/>
    <w:rsid w:val="004C3D94"/>
    <w:rsid w:val="004C3E26"/>
    <w:rsid w:val="004C438B"/>
    <w:rsid w:val="004C75B1"/>
    <w:rsid w:val="004D059D"/>
    <w:rsid w:val="004D0EC4"/>
    <w:rsid w:val="004D17A6"/>
    <w:rsid w:val="004D3A89"/>
    <w:rsid w:val="004D3D21"/>
    <w:rsid w:val="004D5C44"/>
    <w:rsid w:val="004E0B50"/>
    <w:rsid w:val="004E5917"/>
    <w:rsid w:val="004E705D"/>
    <w:rsid w:val="004E745A"/>
    <w:rsid w:val="004F3546"/>
    <w:rsid w:val="004F4612"/>
    <w:rsid w:val="00502CEE"/>
    <w:rsid w:val="00505F67"/>
    <w:rsid w:val="005133DE"/>
    <w:rsid w:val="00517479"/>
    <w:rsid w:val="00523DDB"/>
    <w:rsid w:val="00525D91"/>
    <w:rsid w:val="0052636A"/>
    <w:rsid w:val="0053170E"/>
    <w:rsid w:val="00533458"/>
    <w:rsid w:val="00534057"/>
    <w:rsid w:val="0053405F"/>
    <w:rsid w:val="0053580E"/>
    <w:rsid w:val="00541D1A"/>
    <w:rsid w:val="00542FCE"/>
    <w:rsid w:val="005501CD"/>
    <w:rsid w:val="00551D33"/>
    <w:rsid w:val="00553EF0"/>
    <w:rsid w:val="00553FAB"/>
    <w:rsid w:val="00555210"/>
    <w:rsid w:val="00555633"/>
    <w:rsid w:val="00557E51"/>
    <w:rsid w:val="00562DB5"/>
    <w:rsid w:val="00563BD1"/>
    <w:rsid w:val="0057261F"/>
    <w:rsid w:val="00573BE2"/>
    <w:rsid w:val="005744E7"/>
    <w:rsid w:val="00574C57"/>
    <w:rsid w:val="00583CB1"/>
    <w:rsid w:val="005846ED"/>
    <w:rsid w:val="005A2006"/>
    <w:rsid w:val="005A503F"/>
    <w:rsid w:val="005A5442"/>
    <w:rsid w:val="005B1F13"/>
    <w:rsid w:val="005B251D"/>
    <w:rsid w:val="005B35FE"/>
    <w:rsid w:val="005B40F0"/>
    <w:rsid w:val="005B5316"/>
    <w:rsid w:val="005B750B"/>
    <w:rsid w:val="005C0E44"/>
    <w:rsid w:val="005C2822"/>
    <w:rsid w:val="005D2C42"/>
    <w:rsid w:val="005D4494"/>
    <w:rsid w:val="005D7A6E"/>
    <w:rsid w:val="005E0B17"/>
    <w:rsid w:val="005E21E5"/>
    <w:rsid w:val="005E3FC4"/>
    <w:rsid w:val="005E54D7"/>
    <w:rsid w:val="005E55BF"/>
    <w:rsid w:val="005E754B"/>
    <w:rsid w:val="005E7C7A"/>
    <w:rsid w:val="005F291D"/>
    <w:rsid w:val="005F7764"/>
    <w:rsid w:val="0060038E"/>
    <w:rsid w:val="0060184D"/>
    <w:rsid w:val="006060F1"/>
    <w:rsid w:val="006117AA"/>
    <w:rsid w:val="006220C3"/>
    <w:rsid w:val="00624652"/>
    <w:rsid w:val="00626077"/>
    <w:rsid w:val="00633658"/>
    <w:rsid w:val="00634A20"/>
    <w:rsid w:val="00636325"/>
    <w:rsid w:val="00636581"/>
    <w:rsid w:val="00643B25"/>
    <w:rsid w:val="00650759"/>
    <w:rsid w:val="00651B43"/>
    <w:rsid w:val="006529DC"/>
    <w:rsid w:val="0066017A"/>
    <w:rsid w:val="006642D6"/>
    <w:rsid w:val="0066650C"/>
    <w:rsid w:val="006666B1"/>
    <w:rsid w:val="00670440"/>
    <w:rsid w:val="00675374"/>
    <w:rsid w:val="00681E6B"/>
    <w:rsid w:val="0068308C"/>
    <w:rsid w:val="00683E2D"/>
    <w:rsid w:val="00692762"/>
    <w:rsid w:val="00693C18"/>
    <w:rsid w:val="00696B13"/>
    <w:rsid w:val="006973BB"/>
    <w:rsid w:val="006A061E"/>
    <w:rsid w:val="006A0ACE"/>
    <w:rsid w:val="006A3FEE"/>
    <w:rsid w:val="006A4D91"/>
    <w:rsid w:val="006A624B"/>
    <w:rsid w:val="006A673F"/>
    <w:rsid w:val="006B3BBD"/>
    <w:rsid w:val="006C56A0"/>
    <w:rsid w:val="006C6407"/>
    <w:rsid w:val="006C660D"/>
    <w:rsid w:val="006D3493"/>
    <w:rsid w:val="006D3ACB"/>
    <w:rsid w:val="006D4CE0"/>
    <w:rsid w:val="006D502A"/>
    <w:rsid w:val="006D563D"/>
    <w:rsid w:val="006D70F5"/>
    <w:rsid w:val="006E0FE7"/>
    <w:rsid w:val="006E2D06"/>
    <w:rsid w:val="006E3B67"/>
    <w:rsid w:val="006E5937"/>
    <w:rsid w:val="0070301E"/>
    <w:rsid w:val="007038EB"/>
    <w:rsid w:val="00704CFB"/>
    <w:rsid w:val="00704EF5"/>
    <w:rsid w:val="007101AE"/>
    <w:rsid w:val="00715F0A"/>
    <w:rsid w:val="007223D7"/>
    <w:rsid w:val="00725BC0"/>
    <w:rsid w:val="00726F89"/>
    <w:rsid w:val="00733028"/>
    <w:rsid w:val="00735A52"/>
    <w:rsid w:val="00744EF8"/>
    <w:rsid w:val="00746DE8"/>
    <w:rsid w:val="00751837"/>
    <w:rsid w:val="00752A8A"/>
    <w:rsid w:val="00754182"/>
    <w:rsid w:val="007701C5"/>
    <w:rsid w:val="00772256"/>
    <w:rsid w:val="007744F5"/>
    <w:rsid w:val="0077794C"/>
    <w:rsid w:val="007839F4"/>
    <w:rsid w:val="007909E3"/>
    <w:rsid w:val="00796BA3"/>
    <w:rsid w:val="007A26D8"/>
    <w:rsid w:val="007A6146"/>
    <w:rsid w:val="007B1341"/>
    <w:rsid w:val="007B1E35"/>
    <w:rsid w:val="007D2575"/>
    <w:rsid w:val="007D5B6B"/>
    <w:rsid w:val="007E06AA"/>
    <w:rsid w:val="007E259B"/>
    <w:rsid w:val="007E5DB3"/>
    <w:rsid w:val="007F3E03"/>
    <w:rsid w:val="007F4376"/>
    <w:rsid w:val="007F4425"/>
    <w:rsid w:val="007F4823"/>
    <w:rsid w:val="007F49D9"/>
    <w:rsid w:val="007F688E"/>
    <w:rsid w:val="007F7056"/>
    <w:rsid w:val="00801C4A"/>
    <w:rsid w:val="00801EE5"/>
    <w:rsid w:val="00804DB1"/>
    <w:rsid w:val="00810322"/>
    <w:rsid w:val="00810613"/>
    <w:rsid w:val="00814BB7"/>
    <w:rsid w:val="00817E7E"/>
    <w:rsid w:val="00827620"/>
    <w:rsid w:val="0083148A"/>
    <w:rsid w:val="00833562"/>
    <w:rsid w:val="00837510"/>
    <w:rsid w:val="00841029"/>
    <w:rsid w:val="00845921"/>
    <w:rsid w:val="00847595"/>
    <w:rsid w:val="00851887"/>
    <w:rsid w:val="00853EA1"/>
    <w:rsid w:val="00854990"/>
    <w:rsid w:val="008605EA"/>
    <w:rsid w:val="00862F2D"/>
    <w:rsid w:val="00863D05"/>
    <w:rsid w:val="00865D14"/>
    <w:rsid w:val="008663CD"/>
    <w:rsid w:val="00872487"/>
    <w:rsid w:val="00875415"/>
    <w:rsid w:val="00876D97"/>
    <w:rsid w:val="00884471"/>
    <w:rsid w:val="00884C39"/>
    <w:rsid w:val="0088526C"/>
    <w:rsid w:val="008950B0"/>
    <w:rsid w:val="00897C83"/>
    <w:rsid w:val="008A1A9A"/>
    <w:rsid w:val="008A34DF"/>
    <w:rsid w:val="008A4AB9"/>
    <w:rsid w:val="008A527B"/>
    <w:rsid w:val="008B389D"/>
    <w:rsid w:val="008C0E4D"/>
    <w:rsid w:val="008C1013"/>
    <w:rsid w:val="008C3BEF"/>
    <w:rsid w:val="008C4603"/>
    <w:rsid w:val="008D602D"/>
    <w:rsid w:val="008D745A"/>
    <w:rsid w:val="008D775B"/>
    <w:rsid w:val="008E313F"/>
    <w:rsid w:val="008E3E51"/>
    <w:rsid w:val="008F1755"/>
    <w:rsid w:val="00903C1D"/>
    <w:rsid w:val="00913764"/>
    <w:rsid w:val="009140B1"/>
    <w:rsid w:val="0091711D"/>
    <w:rsid w:val="00917B70"/>
    <w:rsid w:val="00920BE1"/>
    <w:rsid w:val="009222CA"/>
    <w:rsid w:val="0092376F"/>
    <w:rsid w:val="0092460E"/>
    <w:rsid w:val="00931E05"/>
    <w:rsid w:val="009351DF"/>
    <w:rsid w:val="00943B42"/>
    <w:rsid w:val="0095046E"/>
    <w:rsid w:val="009572D0"/>
    <w:rsid w:val="009639BF"/>
    <w:rsid w:val="0096463A"/>
    <w:rsid w:val="009675E5"/>
    <w:rsid w:val="00983401"/>
    <w:rsid w:val="0098472D"/>
    <w:rsid w:val="00986026"/>
    <w:rsid w:val="009913F3"/>
    <w:rsid w:val="00993C8F"/>
    <w:rsid w:val="0099617E"/>
    <w:rsid w:val="00996636"/>
    <w:rsid w:val="00996E1B"/>
    <w:rsid w:val="009A0409"/>
    <w:rsid w:val="009A06F1"/>
    <w:rsid w:val="009A080B"/>
    <w:rsid w:val="009A33DA"/>
    <w:rsid w:val="009A3782"/>
    <w:rsid w:val="009A6D0B"/>
    <w:rsid w:val="009A7D9F"/>
    <w:rsid w:val="009B0C71"/>
    <w:rsid w:val="009B28BA"/>
    <w:rsid w:val="009B3ADE"/>
    <w:rsid w:val="009B492D"/>
    <w:rsid w:val="009B770B"/>
    <w:rsid w:val="009C3DA8"/>
    <w:rsid w:val="009C46E0"/>
    <w:rsid w:val="009C6244"/>
    <w:rsid w:val="009C7061"/>
    <w:rsid w:val="009C798B"/>
    <w:rsid w:val="009D2BA4"/>
    <w:rsid w:val="009D4B17"/>
    <w:rsid w:val="009D4C90"/>
    <w:rsid w:val="009D6450"/>
    <w:rsid w:val="009D786B"/>
    <w:rsid w:val="009E27ED"/>
    <w:rsid w:val="009E40AB"/>
    <w:rsid w:val="009E5615"/>
    <w:rsid w:val="009F1A66"/>
    <w:rsid w:val="009F25F2"/>
    <w:rsid w:val="009F3F0D"/>
    <w:rsid w:val="009F445F"/>
    <w:rsid w:val="009F582E"/>
    <w:rsid w:val="009F66D3"/>
    <w:rsid w:val="00A004BB"/>
    <w:rsid w:val="00A1286D"/>
    <w:rsid w:val="00A13FC6"/>
    <w:rsid w:val="00A14211"/>
    <w:rsid w:val="00A17CFE"/>
    <w:rsid w:val="00A21661"/>
    <w:rsid w:val="00A24B6F"/>
    <w:rsid w:val="00A33DA3"/>
    <w:rsid w:val="00A34F0D"/>
    <w:rsid w:val="00A35E5C"/>
    <w:rsid w:val="00A44D3B"/>
    <w:rsid w:val="00A52804"/>
    <w:rsid w:val="00A531F8"/>
    <w:rsid w:val="00A537C3"/>
    <w:rsid w:val="00A54E58"/>
    <w:rsid w:val="00A5534A"/>
    <w:rsid w:val="00A56880"/>
    <w:rsid w:val="00A574D9"/>
    <w:rsid w:val="00A57844"/>
    <w:rsid w:val="00A62D71"/>
    <w:rsid w:val="00A6355C"/>
    <w:rsid w:val="00A6496B"/>
    <w:rsid w:val="00A64EE5"/>
    <w:rsid w:val="00A71258"/>
    <w:rsid w:val="00A716FC"/>
    <w:rsid w:val="00A726B7"/>
    <w:rsid w:val="00A75402"/>
    <w:rsid w:val="00A82568"/>
    <w:rsid w:val="00A83187"/>
    <w:rsid w:val="00A846FF"/>
    <w:rsid w:val="00A848B6"/>
    <w:rsid w:val="00A857FE"/>
    <w:rsid w:val="00A91729"/>
    <w:rsid w:val="00A9762B"/>
    <w:rsid w:val="00AA039E"/>
    <w:rsid w:val="00AA138F"/>
    <w:rsid w:val="00AA318A"/>
    <w:rsid w:val="00AA46C9"/>
    <w:rsid w:val="00AA516F"/>
    <w:rsid w:val="00AA64A8"/>
    <w:rsid w:val="00AC2CC8"/>
    <w:rsid w:val="00AC6A42"/>
    <w:rsid w:val="00AD2E97"/>
    <w:rsid w:val="00AD7094"/>
    <w:rsid w:val="00AD798B"/>
    <w:rsid w:val="00AE4802"/>
    <w:rsid w:val="00AF0EFC"/>
    <w:rsid w:val="00AF1466"/>
    <w:rsid w:val="00AF2033"/>
    <w:rsid w:val="00AF2262"/>
    <w:rsid w:val="00AF2503"/>
    <w:rsid w:val="00AF5D6F"/>
    <w:rsid w:val="00AF7D04"/>
    <w:rsid w:val="00B049CB"/>
    <w:rsid w:val="00B0520C"/>
    <w:rsid w:val="00B13B93"/>
    <w:rsid w:val="00B144D2"/>
    <w:rsid w:val="00B21549"/>
    <w:rsid w:val="00B22881"/>
    <w:rsid w:val="00B22CD9"/>
    <w:rsid w:val="00B235B6"/>
    <w:rsid w:val="00B261F1"/>
    <w:rsid w:val="00B2638A"/>
    <w:rsid w:val="00B2696E"/>
    <w:rsid w:val="00B31C85"/>
    <w:rsid w:val="00B34BCF"/>
    <w:rsid w:val="00B41991"/>
    <w:rsid w:val="00B41F43"/>
    <w:rsid w:val="00B42253"/>
    <w:rsid w:val="00B4523D"/>
    <w:rsid w:val="00B519B3"/>
    <w:rsid w:val="00B61236"/>
    <w:rsid w:val="00B61C07"/>
    <w:rsid w:val="00B6307E"/>
    <w:rsid w:val="00B639AB"/>
    <w:rsid w:val="00B64346"/>
    <w:rsid w:val="00B66CB2"/>
    <w:rsid w:val="00B66EF4"/>
    <w:rsid w:val="00B670F2"/>
    <w:rsid w:val="00B71FBF"/>
    <w:rsid w:val="00B720A2"/>
    <w:rsid w:val="00B725CD"/>
    <w:rsid w:val="00B802E5"/>
    <w:rsid w:val="00B80982"/>
    <w:rsid w:val="00B82CFA"/>
    <w:rsid w:val="00B83C6C"/>
    <w:rsid w:val="00B869D4"/>
    <w:rsid w:val="00B87E3A"/>
    <w:rsid w:val="00B91982"/>
    <w:rsid w:val="00B948BC"/>
    <w:rsid w:val="00B96442"/>
    <w:rsid w:val="00BA25FE"/>
    <w:rsid w:val="00BB28DE"/>
    <w:rsid w:val="00BB2E7A"/>
    <w:rsid w:val="00BB4161"/>
    <w:rsid w:val="00BC06FD"/>
    <w:rsid w:val="00BC1952"/>
    <w:rsid w:val="00BC2B87"/>
    <w:rsid w:val="00BC2C70"/>
    <w:rsid w:val="00BE2057"/>
    <w:rsid w:val="00BE308E"/>
    <w:rsid w:val="00BE6E3F"/>
    <w:rsid w:val="00BF30EA"/>
    <w:rsid w:val="00BF6B5F"/>
    <w:rsid w:val="00C00F60"/>
    <w:rsid w:val="00C05099"/>
    <w:rsid w:val="00C22D08"/>
    <w:rsid w:val="00C26A47"/>
    <w:rsid w:val="00C33139"/>
    <w:rsid w:val="00C401E5"/>
    <w:rsid w:val="00C4306C"/>
    <w:rsid w:val="00C503AF"/>
    <w:rsid w:val="00C50FC0"/>
    <w:rsid w:val="00C54B22"/>
    <w:rsid w:val="00C55152"/>
    <w:rsid w:val="00C555F4"/>
    <w:rsid w:val="00C60312"/>
    <w:rsid w:val="00C60F97"/>
    <w:rsid w:val="00C64556"/>
    <w:rsid w:val="00C75402"/>
    <w:rsid w:val="00C77757"/>
    <w:rsid w:val="00C81A79"/>
    <w:rsid w:val="00C81D22"/>
    <w:rsid w:val="00C84D70"/>
    <w:rsid w:val="00C9306F"/>
    <w:rsid w:val="00C96F51"/>
    <w:rsid w:val="00CB3EAC"/>
    <w:rsid w:val="00CB4447"/>
    <w:rsid w:val="00CB4658"/>
    <w:rsid w:val="00CB4DE6"/>
    <w:rsid w:val="00CB73AC"/>
    <w:rsid w:val="00CB780D"/>
    <w:rsid w:val="00CC180E"/>
    <w:rsid w:val="00CC6BAA"/>
    <w:rsid w:val="00CC6F9A"/>
    <w:rsid w:val="00CC7B08"/>
    <w:rsid w:val="00CD4229"/>
    <w:rsid w:val="00CD4BA4"/>
    <w:rsid w:val="00CE08BE"/>
    <w:rsid w:val="00CF0A7F"/>
    <w:rsid w:val="00CF0F99"/>
    <w:rsid w:val="00CF1BA5"/>
    <w:rsid w:val="00CF2233"/>
    <w:rsid w:val="00D0223A"/>
    <w:rsid w:val="00D0317F"/>
    <w:rsid w:val="00D050FC"/>
    <w:rsid w:val="00D07093"/>
    <w:rsid w:val="00D07317"/>
    <w:rsid w:val="00D11A9B"/>
    <w:rsid w:val="00D1347E"/>
    <w:rsid w:val="00D16515"/>
    <w:rsid w:val="00D22C54"/>
    <w:rsid w:val="00D23052"/>
    <w:rsid w:val="00D23BD6"/>
    <w:rsid w:val="00D259E7"/>
    <w:rsid w:val="00D30F71"/>
    <w:rsid w:val="00D32CE8"/>
    <w:rsid w:val="00D35792"/>
    <w:rsid w:val="00D44059"/>
    <w:rsid w:val="00D469BA"/>
    <w:rsid w:val="00D46C6B"/>
    <w:rsid w:val="00D5327D"/>
    <w:rsid w:val="00D61A66"/>
    <w:rsid w:val="00D62001"/>
    <w:rsid w:val="00D64C85"/>
    <w:rsid w:val="00D64FA2"/>
    <w:rsid w:val="00D71B8A"/>
    <w:rsid w:val="00D733B7"/>
    <w:rsid w:val="00D73482"/>
    <w:rsid w:val="00D757DE"/>
    <w:rsid w:val="00D75B9E"/>
    <w:rsid w:val="00D760CD"/>
    <w:rsid w:val="00D8317D"/>
    <w:rsid w:val="00D84698"/>
    <w:rsid w:val="00D858DD"/>
    <w:rsid w:val="00D903A4"/>
    <w:rsid w:val="00D91C50"/>
    <w:rsid w:val="00D922C9"/>
    <w:rsid w:val="00D9331E"/>
    <w:rsid w:val="00D93E1C"/>
    <w:rsid w:val="00D94C4B"/>
    <w:rsid w:val="00D94DA3"/>
    <w:rsid w:val="00D97C5E"/>
    <w:rsid w:val="00DA1981"/>
    <w:rsid w:val="00DA1DEB"/>
    <w:rsid w:val="00DA299B"/>
    <w:rsid w:val="00DA3EA3"/>
    <w:rsid w:val="00DA5450"/>
    <w:rsid w:val="00DB01E0"/>
    <w:rsid w:val="00DB02EE"/>
    <w:rsid w:val="00DB28EB"/>
    <w:rsid w:val="00DB6C5F"/>
    <w:rsid w:val="00DB6E4B"/>
    <w:rsid w:val="00DB74E3"/>
    <w:rsid w:val="00DC2174"/>
    <w:rsid w:val="00DC3DE4"/>
    <w:rsid w:val="00DC4590"/>
    <w:rsid w:val="00DC51B3"/>
    <w:rsid w:val="00DC7234"/>
    <w:rsid w:val="00DC7F54"/>
    <w:rsid w:val="00DD1C87"/>
    <w:rsid w:val="00DD2E33"/>
    <w:rsid w:val="00DD33CE"/>
    <w:rsid w:val="00DD402C"/>
    <w:rsid w:val="00DE10FA"/>
    <w:rsid w:val="00DE173B"/>
    <w:rsid w:val="00DE1A43"/>
    <w:rsid w:val="00DE53C4"/>
    <w:rsid w:val="00DE7095"/>
    <w:rsid w:val="00DF2C0F"/>
    <w:rsid w:val="00DF5097"/>
    <w:rsid w:val="00E020D5"/>
    <w:rsid w:val="00E05B9B"/>
    <w:rsid w:val="00E1089B"/>
    <w:rsid w:val="00E13D82"/>
    <w:rsid w:val="00E14124"/>
    <w:rsid w:val="00E20733"/>
    <w:rsid w:val="00E24A8E"/>
    <w:rsid w:val="00E26352"/>
    <w:rsid w:val="00E312B1"/>
    <w:rsid w:val="00E31E6F"/>
    <w:rsid w:val="00E31FE6"/>
    <w:rsid w:val="00E341D6"/>
    <w:rsid w:val="00E37198"/>
    <w:rsid w:val="00E41E86"/>
    <w:rsid w:val="00E43927"/>
    <w:rsid w:val="00E52239"/>
    <w:rsid w:val="00E537E7"/>
    <w:rsid w:val="00E54FBC"/>
    <w:rsid w:val="00E56379"/>
    <w:rsid w:val="00E60679"/>
    <w:rsid w:val="00E63498"/>
    <w:rsid w:val="00E65D85"/>
    <w:rsid w:val="00E660C9"/>
    <w:rsid w:val="00E6692A"/>
    <w:rsid w:val="00E669FC"/>
    <w:rsid w:val="00E671A6"/>
    <w:rsid w:val="00E7109D"/>
    <w:rsid w:val="00E71BFF"/>
    <w:rsid w:val="00E80532"/>
    <w:rsid w:val="00E83D77"/>
    <w:rsid w:val="00E8495B"/>
    <w:rsid w:val="00E91E20"/>
    <w:rsid w:val="00E929ED"/>
    <w:rsid w:val="00E94E1C"/>
    <w:rsid w:val="00EA0499"/>
    <w:rsid w:val="00EA06F6"/>
    <w:rsid w:val="00EA411D"/>
    <w:rsid w:val="00EA615A"/>
    <w:rsid w:val="00EC03DE"/>
    <w:rsid w:val="00EC140E"/>
    <w:rsid w:val="00EC36FD"/>
    <w:rsid w:val="00EC6BA4"/>
    <w:rsid w:val="00EC7E5F"/>
    <w:rsid w:val="00ED0464"/>
    <w:rsid w:val="00ED3660"/>
    <w:rsid w:val="00EE165F"/>
    <w:rsid w:val="00EE16EE"/>
    <w:rsid w:val="00EE3273"/>
    <w:rsid w:val="00EE4456"/>
    <w:rsid w:val="00EE5C57"/>
    <w:rsid w:val="00EE6D74"/>
    <w:rsid w:val="00EF341B"/>
    <w:rsid w:val="00EF73A2"/>
    <w:rsid w:val="00F002ED"/>
    <w:rsid w:val="00F0449F"/>
    <w:rsid w:val="00F055E9"/>
    <w:rsid w:val="00F15B5E"/>
    <w:rsid w:val="00F169ED"/>
    <w:rsid w:val="00F17054"/>
    <w:rsid w:val="00F238AB"/>
    <w:rsid w:val="00F25655"/>
    <w:rsid w:val="00F27296"/>
    <w:rsid w:val="00F30C3C"/>
    <w:rsid w:val="00F33B07"/>
    <w:rsid w:val="00F425B8"/>
    <w:rsid w:val="00F43943"/>
    <w:rsid w:val="00F4667C"/>
    <w:rsid w:val="00F5131C"/>
    <w:rsid w:val="00F5175D"/>
    <w:rsid w:val="00F5270C"/>
    <w:rsid w:val="00F53BAB"/>
    <w:rsid w:val="00F54B87"/>
    <w:rsid w:val="00F54C7E"/>
    <w:rsid w:val="00F56215"/>
    <w:rsid w:val="00F64E59"/>
    <w:rsid w:val="00F670A0"/>
    <w:rsid w:val="00F70832"/>
    <w:rsid w:val="00F7208E"/>
    <w:rsid w:val="00F729D6"/>
    <w:rsid w:val="00F746DB"/>
    <w:rsid w:val="00F82066"/>
    <w:rsid w:val="00F85417"/>
    <w:rsid w:val="00F85CD6"/>
    <w:rsid w:val="00F86E35"/>
    <w:rsid w:val="00F8752C"/>
    <w:rsid w:val="00F9218D"/>
    <w:rsid w:val="00F921B6"/>
    <w:rsid w:val="00FA2FF6"/>
    <w:rsid w:val="00FA6104"/>
    <w:rsid w:val="00FA640F"/>
    <w:rsid w:val="00FB08D1"/>
    <w:rsid w:val="00FB75CB"/>
    <w:rsid w:val="00FC6049"/>
    <w:rsid w:val="00FC7DCC"/>
    <w:rsid w:val="00FD436F"/>
    <w:rsid w:val="00FD5715"/>
    <w:rsid w:val="00FD618F"/>
    <w:rsid w:val="00FE0EAD"/>
    <w:rsid w:val="00FE4BED"/>
    <w:rsid w:val="00FE78D0"/>
    <w:rsid w:val="00FF3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CDCA30"/>
  <w14:defaultImageDpi w14:val="0"/>
  <w15:docId w15:val="{82C2ACBF-238D-46B3-8BDB-330B08A7A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rFonts w:ascii="Arial" w:hAnsi="Arial" w:cs="Arial"/>
      <w:b/>
      <w:bCs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autoSpaceDE w:val="0"/>
      <w:autoSpaceDN w:val="0"/>
      <w:adjustRightInd w:val="0"/>
      <w:outlineLvl w:val="1"/>
    </w:pPr>
    <w:rPr>
      <w:rFonts w:ascii="Arial" w:hAnsi="Arial" w:cs="Arial"/>
      <w:b/>
      <w:bCs/>
      <w:sz w:val="22"/>
      <w:szCs w:val="2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645F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4645F5"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Pr>
      <w:rFonts w:cs="Times New Roman"/>
    </w:rPr>
  </w:style>
  <w:style w:type="character" w:styleId="Hyperlink">
    <w:name w:val="Hyperlink"/>
    <w:basedOn w:val="DefaultParagraphFont"/>
    <w:uiPriority w:val="99"/>
    <w:rPr>
      <w:rFonts w:cs="Times New Roman"/>
      <w:color w:val="003163"/>
      <w:u w:val="single"/>
    </w:rPr>
  </w:style>
  <w:style w:type="character" w:styleId="Strong">
    <w:name w:val="Strong"/>
    <w:basedOn w:val="DefaultParagraphFont"/>
    <w:uiPriority w:val="99"/>
    <w:qFormat/>
    <w:rPr>
      <w:rFonts w:cs="Times New Roman"/>
      <w:b/>
    </w:rPr>
  </w:style>
  <w:style w:type="paragraph" w:styleId="NormalWeb">
    <w:name w:val="Normal (Web)"/>
    <w:basedOn w:val="Normal"/>
    <w:uiPriority w:val="99"/>
    <w:pPr>
      <w:spacing w:after="216" w:line="312" w:lineRule="atLeast"/>
      <w:ind w:left="48"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240B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rsid w:val="00DC723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Pr>
      <w:rFonts w:ascii="Segoe UI" w:hAnsi="Segoe UI" w:cs="Segoe UI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A33DA3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63BD1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2D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E2D06"/>
    <w:rPr>
      <w:rFonts w:ascii="Segoe UI" w:hAnsi="Segoe UI" w:cs="Segoe UI"/>
      <w:sz w:val="18"/>
      <w:szCs w:val="18"/>
    </w:rPr>
  </w:style>
  <w:style w:type="paragraph" w:customStyle="1" w:styleId="yiv3865206044msonormal">
    <w:name w:val="yiv3865206044msonormal"/>
    <w:basedOn w:val="Normal"/>
    <w:rsid w:val="000D1B42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AF2033"/>
    <w:pPr>
      <w:spacing w:after="0" w:line="240" w:lineRule="auto"/>
    </w:pPr>
    <w:rPr>
      <w:sz w:val="24"/>
      <w:szCs w:val="24"/>
    </w:rPr>
  </w:style>
  <w:style w:type="paragraph" w:customStyle="1" w:styleId="Compact">
    <w:name w:val="Compact"/>
    <w:basedOn w:val="BodyText"/>
    <w:qFormat/>
    <w:rsid w:val="004645F5"/>
    <w:pPr>
      <w:spacing w:before="36" w:after="36"/>
    </w:pPr>
    <w:rPr>
      <w:rFonts w:ascii="Arial" w:hAnsi="Arial" w:cs="Arial"/>
      <w:color w:val="00000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370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2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0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2549"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702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0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702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2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2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2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2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0256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370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70257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2576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02558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702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70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370257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2543">
              <w:marLeft w:val="225"/>
              <w:marRight w:val="225"/>
              <w:marTop w:val="0"/>
              <w:marBottom w:val="0"/>
              <w:divBdr>
                <w:top w:val="single" w:sz="6" w:space="0" w:color="B1B4B6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02561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702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0255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02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702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90B390-3933-40A6-85D9-7AB3A69AF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1399</Words>
  <Characters>7976</Characters>
  <Application>Microsoft Office Word</Application>
  <DocSecurity>0</DocSecurity>
  <Lines>66</Lines>
  <Paragraphs>18</Paragraphs>
  <ScaleCrop>false</ScaleCrop>
  <Company>Self</Company>
  <LinksUpToDate>false</LinksUpToDate>
  <CharactersWithSpaces>9357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Wealden District Association of Local Councils</dc:title>
  <dc:subject/>
  <dc:creator>JohnR</dc:creator>
  <cp:keywords/>
  <dc:description/>
  <cp:lastModifiedBy>Emily Simpson</cp:lastModifiedBy>
  <cp:revision>2</cp:revision>
  <cp:lastPrinted>2026-01-15T16:27:00Z</cp:lastPrinted>
  <dcterms:created xsi:type="dcterms:W3CDTF">2026-01-21T11:14:00Z</dcterms:created>
  <dcterms:modified xsi:type="dcterms:W3CDTF">2026-01-21T11:14:00Z</dcterms:modified>
</cp:coreProperties>
</file>